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27" w:lineRule="auto" w:before="0"/>
        <w:ind w:left="120" w:right="132" w:firstLine="11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《中国注册会计师审计准则第</w:t>
      </w:r>
      <w:r>
        <w:rPr>
          <w:rFonts w:ascii="宋体" w:hAnsi="宋体" w:cs="宋体" w:eastAsia="宋体"/>
          <w:b/>
          <w:bCs/>
          <w:spacing w:val="-15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z w:val="44"/>
          <w:szCs w:val="44"/>
        </w:rPr>
        <w:t>1321</w:t>
      </w:r>
      <w:r>
        <w:rPr>
          <w:rFonts w:ascii="Times New Roman" w:hAnsi="Times New Roman" w:cs="Times New Roman" w:eastAsia="Times New Roman"/>
          <w:b/>
          <w:bCs/>
          <w:spacing w:val="-40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号</w:t>
      </w:r>
      <w:r>
        <w:rPr>
          <w:rFonts w:ascii="Times New Roman" w:hAnsi="Times New Roman" w:cs="Times New Roman" w:eastAsia="Times New Roman"/>
          <w:b/>
          <w:bCs/>
          <w:spacing w:val="1"/>
          <w:sz w:val="44"/>
          <w:szCs w:val="44"/>
        </w:rPr>
        <w:t>——</w:t>
      </w:r>
      <w:r>
        <w:rPr>
          <w:rFonts w:ascii="Times New Roman" w:hAnsi="Times New Roman" w:cs="Times New Roman" w:eastAsia="Times New Roman"/>
          <w:b/>
          <w:bCs/>
          <w:spacing w:val="28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w w:val="95"/>
          <w:sz w:val="44"/>
          <w:szCs w:val="44"/>
        </w:rPr>
        <w:t>审计会计估</w:t>
      </w:r>
      <w:r>
        <w:rPr>
          <w:rFonts w:ascii="宋体" w:hAnsi="宋体" w:cs="宋体" w:eastAsia="宋体"/>
          <w:b/>
          <w:bCs/>
          <w:spacing w:val="-40"/>
          <w:w w:val="95"/>
          <w:sz w:val="44"/>
          <w:szCs w:val="44"/>
        </w:rPr>
        <w:t>计</w:t>
      </w:r>
      <w:r>
        <w:rPr>
          <w:rFonts w:ascii="宋体" w:hAnsi="宋体" w:cs="宋体" w:eastAsia="宋体"/>
          <w:b/>
          <w:bCs/>
          <w:w w:val="95"/>
          <w:sz w:val="44"/>
          <w:szCs w:val="44"/>
        </w:rPr>
        <w:t>（包括公允价值会计估计</w:t>
      </w:r>
      <w:r>
        <w:rPr>
          <w:rFonts w:ascii="宋体" w:hAnsi="宋体" w:cs="宋体" w:eastAsia="宋体"/>
          <w:b/>
          <w:bCs/>
          <w:spacing w:val="-40"/>
          <w:w w:val="95"/>
          <w:sz w:val="44"/>
          <w:szCs w:val="44"/>
        </w:rPr>
        <w:t>）</w:t>
      </w:r>
      <w:r>
        <w:rPr>
          <w:rFonts w:ascii="宋体" w:hAnsi="宋体" w:cs="宋体" w:eastAsia="宋体"/>
          <w:b/>
          <w:bCs/>
          <w:w w:val="95"/>
          <w:sz w:val="44"/>
          <w:szCs w:val="44"/>
        </w:rPr>
        <w:t>和</w:t>
      </w:r>
      <w:r>
        <w:rPr>
          <w:rFonts w:ascii="宋体" w:hAnsi="宋体" w:cs="宋体" w:eastAsia="宋体"/>
          <w:b/>
          <w:bCs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相关披露》应用指南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329"/>
        <w:ind w:left="679" w:right="0" w:firstLine="1949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1"/>
        <w:rPr>
          <w:rFonts w:ascii="宋体" w:hAnsi="宋体" w:cs="宋体" w:eastAsia="宋体"/>
          <w:sz w:val="26"/>
          <w:szCs w:val="26"/>
        </w:rPr>
      </w:pPr>
    </w:p>
    <w:p>
      <w:pPr>
        <w:pStyle w:val="BodyText"/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一、会计估计的性质</w:t>
      </w:r>
      <w:r>
        <w:rPr>
          <w:spacing w:val="-1"/>
        </w:rPr>
        <w:t>（参见本准则第三条）</w:t>
      </w:r>
    </w:p>
    <w:p>
      <w:pPr>
        <w:pStyle w:val="BodyText"/>
        <w:spacing w:line="363" w:lineRule="auto" w:before="192"/>
        <w:ind w:right="115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．由于经营活动具有内在不确定性，某些财务报表项目只能进</w:t>
      </w:r>
      <w:r>
        <w:rPr>
          <w:spacing w:val="30"/>
        </w:rPr>
        <w:t> </w:t>
      </w:r>
      <w:r>
        <w:rPr/>
        <w:t>行估</w:t>
      </w:r>
      <w:r>
        <w:rPr>
          <w:spacing w:val="-1"/>
        </w:rPr>
        <w:t>计</w:t>
      </w:r>
      <w:r>
        <w:rPr>
          <w:spacing w:val="-34"/>
        </w:rPr>
        <w:t>。</w:t>
      </w:r>
      <w:r>
        <w:rPr/>
        <w:t>进一</w:t>
      </w:r>
      <w:r>
        <w:rPr>
          <w:spacing w:val="-3"/>
        </w:rPr>
        <w:t>步讲</w:t>
      </w:r>
      <w:r>
        <w:rPr>
          <w:spacing w:val="-32"/>
        </w:rPr>
        <w:t>，</w:t>
      </w:r>
      <w:r>
        <w:rPr/>
        <w:t>某项</w:t>
      </w:r>
      <w:r>
        <w:rPr>
          <w:spacing w:val="-3"/>
        </w:rPr>
        <w:t>资</w:t>
      </w:r>
      <w:r>
        <w:rPr/>
        <w:t>产</w:t>
      </w:r>
      <w:r>
        <w:rPr>
          <w:spacing w:val="-32"/>
        </w:rPr>
        <w:t>、</w:t>
      </w:r>
      <w:r>
        <w:rPr>
          <w:spacing w:val="-3"/>
        </w:rPr>
        <w:t>负债</w:t>
      </w:r>
      <w:r>
        <w:rPr/>
        <w:t>或权益</w:t>
      </w:r>
      <w:r>
        <w:rPr>
          <w:spacing w:val="-3"/>
        </w:rPr>
        <w:t>组</w:t>
      </w:r>
      <w:r>
        <w:rPr/>
        <w:t>成部</w:t>
      </w:r>
      <w:r>
        <w:rPr>
          <w:spacing w:val="-3"/>
        </w:rPr>
        <w:t>分的</w:t>
      </w:r>
      <w:r>
        <w:rPr/>
        <w:t>具体特</w:t>
      </w:r>
      <w:r>
        <w:rPr>
          <w:spacing w:val="-3"/>
        </w:rPr>
        <w:t>征</w:t>
      </w:r>
      <w:r>
        <w:rPr/>
        <w:t>或财</w:t>
      </w:r>
      <w:r>
        <w:rPr/>
        <w:t> 务报</w:t>
      </w:r>
      <w:r>
        <w:rPr>
          <w:spacing w:val="-1"/>
        </w:rPr>
        <w:t>告</w:t>
      </w:r>
      <w:r>
        <w:rPr>
          <w:spacing w:val="-3"/>
        </w:rPr>
        <w:t>编</w:t>
      </w:r>
      <w:r>
        <w:rPr/>
        <w:t>制基</w:t>
      </w:r>
      <w:r>
        <w:rPr>
          <w:spacing w:val="-3"/>
        </w:rPr>
        <w:t>础规</w:t>
      </w:r>
      <w:r>
        <w:rPr/>
        <w:t>定的计</w:t>
      </w:r>
      <w:r>
        <w:rPr>
          <w:spacing w:val="-3"/>
        </w:rPr>
        <w:t>量</w:t>
      </w:r>
      <w:r>
        <w:rPr/>
        <w:t>基础</w:t>
      </w:r>
      <w:r>
        <w:rPr>
          <w:spacing w:val="-3"/>
        </w:rPr>
        <w:t>或方</w:t>
      </w:r>
      <w:r>
        <w:rPr/>
        <w:t>法</w:t>
      </w:r>
      <w:r>
        <w:rPr>
          <w:spacing w:val="-94"/>
        </w:rPr>
        <w:t>，</w:t>
      </w:r>
      <w:r>
        <w:rPr/>
        <w:t>可</w:t>
      </w:r>
      <w:r>
        <w:rPr>
          <w:spacing w:val="-3"/>
        </w:rPr>
        <w:t>能</w:t>
      </w:r>
      <w:r>
        <w:rPr/>
        <w:t>导致</w:t>
      </w:r>
      <w:r>
        <w:rPr>
          <w:spacing w:val="-3"/>
        </w:rPr>
        <w:t>有</w:t>
      </w:r>
      <w:r>
        <w:rPr/>
        <w:t>必</w:t>
      </w:r>
      <w:r>
        <w:rPr>
          <w:spacing w:val="-3"/>
        </w:rPr>
        <w:t>要</w:t>
      </w:r>
      <w:r>
        <w:rPr/>
        <w:t>对某一</w:t>
      </w:r>
      <w:r>
        <w:rPr>
          <w:spacing w:val="-3"/>
        </w:rPr>
        <w:t>财</w:t>
      </w:r>
      <w:r>
        <w:rPr/>
        <w:t>务</w:t>
      </w:r>
      <w:r>
        <w:rPr/>
        <w:t> 报表项</w:t>
      </w:r>
      <w:r>
        <w:rPr>
          <w:spacing w:val="-3"/>
        </w:rPr>
        <w:t>目</w:t>
      </w:r>
      <w:r>
        <w:rPr/>
        <w:t>作出</w:t>
      </w:r>
      <w:r>
        <w:rPr>
          <w:spacing w:val="-3"/>
        </w:rPr>
        <w:t>估</w:t>
      </w:r>
      <w:r>
        <w:rPr/>
        <w:t>计</w:t>
      </w:r>
      <w:r>
        <w:rPr>
          <w:spacing w:val="-97"/>
        </w:rPr>
        <w:t>。</w:t>
      </w:r>
      <w:r>
        <w:rPr/>
        <w:t>某些财</w:t>
      </w:r>
      <w:r>
        <w:rPr>
          <w:spacing w:val="-3"/>
        </w:rPr>
        <w:t>务</w:t>
      </w:r>
      <w:r>
        <w:rPr/>
        <w:t>报告</w:t>
      </w:r>
      <w:r>
        <w:rPr>
          <w:spacing w:val="-3"/>
        </w:rPr>
        <w:t>编制</w:t>
      </w:r>
      <w:r>
        <w:rPr/>
        <w:t>基础规</w:t>
      </w:r>
      <w:r>
        <w:rPr>
          <w:spacing w:val="-3"/>
        </w:rPr>
        <w:t>定</w:t>
      </w:r>
      <w:r>
        <w:rPr/>
        <w:t>了计</w:t>
      </w:r>
      <w:r>
        <w:rPr>
          <w:spacing w:val="-3"/>
        </w:rPr>
        <w:t>量的</w:t>
      </w:r>
      <w:r>
        <w:rPr/>
        <w:t>具体方</w:t>
      </w:r>
      <w:r>
        <w:rPr>
          <w:spacing w:val="-2"/>
        </w:rPr>
        <w:t>法</w:t>
      </w:r>
      <w:r>
        <w:rPr/>
        <w:t>和</w:t>
      </w:r>
      <w:r>
        <w:rPr/>
        <w:t> 需要在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</w:t>
      </w:r>
      <w:r>
        <w:rPr>
          <w:spacing w:val="-2"/>
        </w:rPr>
        <w:t>中</w:t>
      </w:r>
      <w:r>
        <w:rPr/>
        <w:t>作出的</w:t>
      </w:r>
      <w:r>
        <w:rPr>
          <w:spacing w:val="-3"/>
        </w:rPr>
        <w:t>披</w:t>
      </w:r>
      <w:r>
        <w:rPr/>
        <w:t>露</w:t>
      </w:r>
      <w:r>
        <w:rPr>
          <w:spacing w:val="-94"/>
        </w:rPr>
        <w:t>，</w:t>
      </w:r>
      <w:r>
        <w:rPr>
          <w:spacing w:val="-3"/>
        </w:rPr>
        <w:t>但</w:t>
      </w:r>
      <w:r>
        <w:rPr/>
        <w:t>其</w:t>
      </w:r>
      <w:r>
        <w:rPr>
          <w:spacing w:val="-2"/>
        </w:rPr>
        <w:t>他</w:t>
      </w:r>
      <w:r>
        <w:rPr/>
        <w:t>一些财</w:t>
      </w:r>
      <w:r>
        <w:rPr>
          <w:spacing w:val="-3"/>
        </w:rPr>
        <w:t>务</w:t>
      </w:r>
      <w:r>
        <w:rPr/>
        <w:t>报告</w:t>
      </w:r>
      <w:r>
        <w:rPr>
          <w:spacing w:val="-3"/>
        </w:rPr>
        <w:t>编制</w:t>
      </w:r>
      <w:r>
        <w:rPr/>
        <w:t>基础则</w:t>
      </w:r>
      <w:r>
        <w:rPr>
          <w:spacing w:val="-3"/>
        </w:rPr>
        <w:t>规</w:t>
      </w:r>
      <w:r>
        <w:rPr/>
        <w:t>定</w:t>
      </w:r>
      <w:r>
        <w:rPr/>
        <w:t> 较少</w:t>
      </w:r>
      <w:r>
        <w:rPr>
          <w:spacing w:val="-94"/>
        </w:rPr>
        <w:t>。</w:t>
      </w:r>
      <w:r>
        <w:rPr>
          <w:spacing w:val="-3"/>
        </w:rPr>
        <w:t>本</w:t>
      </w:r>
      <w:r>
        <w:rPr/>
        <w:t>指南</w:t>
      </w:r>
      <w:r>
        <w:rPr>
          <w:spacing w:val="-3"/>
        </w:rPr>
        <w:t>附</w:t>
      </w:r>
      <w:r>
        <w:rPr/>
        <w:t>录</w:t>
      </w:r>
      <w:r>
        <w:rPr>
          <w:spacing w:val="-3"/>
        </w:rPr>
        <w:t>讨</w:t>
      </w:r>
      <w:r>
        <w:rPr/>
        <w:t>论了不</w:t>
      </w:r>
      <w:r>
        <w:rPr>
          <w:spacing w:val="-3"/>
        </w:rPr>
        <w:t>同</w:t>
      </w:r>
      <w:r>
        <w:rPr/>
        <w:t>财务</w:t>
      </w:r>
      <w:r>
        <w:rPr>
          <w:spacing w:val="-3"/>
        </w:rPr>
        <w:t>报</w:t>
      </w:r>
      <w:r>
        <w:rPr>
          <w:spacing w:val="-1"/>
        </w:rPr>
        <w:t>告</w:t>
      </w:r>
      <w:r>
        <w:rPr/>
        <w:t>编制基</w:t>
      </w:r>
      <w:r>
        <w:rPr>
          <w:spacing w:val="-3"/>
        </w:rPr>
        <w:t>础</w:t>
      </w:r>
      <w:r>
        <w:rPr/>
        <w:t>下公</w:t>
      </w:r>
      <w:r>
        <w:rPr>
          <w:spacing w:val="-3"/>
        </w:rPr>
        <w:t>允价</w:t>
      </w:r>
      <w:r>
        <w:rPr/>
        <w:t>值的计</w:t>
      </w:r>
      <w:r>
        <w:rPr>
          <w:spacing w:val="-3"/>
        </w:rPr>
        <w:t>量</w:t>
      </w:r>
      <w:r>
        <w:rPr/>
        <w:t>和</w:t>
      </w:r>
      <w:r>
        <w:rPr/>
        <w:t> 披露。</w:t>
      </w:r>
    </w:p>
    <w:p>
      <w:pPr>
        <w:pStyle w:val="BodyText"/>
        <w:spacing w:line="346" w:lineRule="auto" w:before="51"/>
        <w:ind w:right="118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．某些会计估计涉及相对较低的估计不确定性，并可能导致较</w:t>
      </w:r>
      <w:r>
        <w:rPr>
          <w:spacing w:val="26"/>
        </w:rPr>
        <w:t> </w:t>
      </w:r>
      <w:r>
        <w:rPr>
          <w:spacing w:val="-1"/>
        </w:rPr>
        <w:t>低的重大错报风险。例如：</w:t>
      </w:r>
    </w:p>
    <w:p>
      <w:pPr>
        <w:pStyle w:val="BodyText"/>
        <w:spacing w:line="240" w:lineRule="auto" w:before="68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）从事不复杂的经营活动的实体作出的会计估计；</w:t>
      </w:r>
    </w:p>
    <w:p>
      <w:pPr>
        <w:pStyle w:val="BodyText"/>
        <w:spacing w:line="240" w:lineRule="auto" w:before="174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）因与常规交易相关而经常作出并更新的会计估计；</w:t>
      </w:r>
    </w:p>
    <w:p>
      <w:pPr>
        <w:pStyle w:val="BodyText"/>
        <w:spacing w:line="347" w:lineRule="auto" w:before="171"/>
        <w:ind w:right="111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）从较易获得的数据（如公布的利率或证券交易价格）中得</w:t>
      </w:r>
      <w:r>
        <w:rPr>
          <w:spacing w:val="26"/>
        </w:rPr>
        <w:t> </w:t>
      </w:r>
      <w:r>
        <w:rPr>
          <w:spacing w:val="1"/>
        </w:rPr>
        <w:t>出的会计估计。这些数据在公允价值会计估计中可能被称为</w:t>
      </w:r>
      <w:r>
        <w:rPr>
          <w:rFonts w:ascii="Times New Roman" w:hAnsi="Times New Roman" w:cs="Times New Roman" w:eastAsia="Times New Roman"/>
          <w:spacing w:val="1"/>
        </w:rPr>
        <w:t>“</w:t>
      </w:r>
      <w:r>
        <w:rPr>
          <w:spacing w:val="1"/>
        </w:rPr>
        <w:t>可观察</w:t>
      </w:r>
      <w:r>
        <w:rPr>
          <w:spacing w:val="31"/>
        </w:rPr>
        <w:t> </w:t>
      </w:r>
      <w:r>
        <w:rPr>
          <w:spacing w:val="-1"/>
        </w:rPr>
        <w:t>到的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；</w:t>
      </w:r>
    </w:p>
    <w:p>
      <w:pPr>
        <w:pStyle w:val="BodyText"/>
        <w:spacing w:line="357" w:lineRule="auto" w:before="33"/>
        <w:ind w:right="115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spacing w:val="1"/>
        </w:rPr>
        <w:t>）在适用的财务报告编制基础规定的公允价值计量方法简单</w:t>
      </w:r>
      <w:r>
        <w:rPr>
          <w:spacing w:val="30"/>
        </w:rPr>
        <w:t> </w:t>
      </w:r>
      <w:r>
        <w:rPr/>
        <w:t>且容易</w:t>
      </w:r>
      <w:r>
        <w:rPr>
          <w:spacing w:val="-3"/>
        </w:rPr>
        <w:t>使</w:t>
      </w:r>
      <w:r>
        <w:rPr/>
        <w:t>用的</w:t>
      </w:r>
      <w:r>
        <w:rPr>
          <w:spacing w:val="-3"/>
        </w:rPr>
        <w:t>情况</w:t>
      </w:r>
      <w:r>
        <w:rPr/>
        <w:t>下</w:t>
      </w:r>
      <w:r>
        <w:rPr>
          <w:spacing w:val="-94"/>
        </w:rPr>
        <w:t>，</w:t>
      </w:r>
      <w:r>
        <w:rPr/>
        <w:t>对</w:t>
      </w:r>
      <w:r>
        <w:rPr>
          <w:spacing w:val="-3"/>
        </w:rPr>
        <w:t>需</w:t>
      </w:r>
      <w:r>
        <w:rPr/>
        <w:t>要以</w:t>
      </w:r>
      <w:r>
        <w:rPr>
          <w:spacing w:val="-3"/>
        </w:rPr>
        <w:t>公</w:t>
      </w:r>
      <w:r>
        <w:rPr/>
        <w:t>允</w:t>
      </w:r>
      <w:r>
        <w:rPr>
          <w:spacing w:val="-3"/>
        </w:rPr>
        <w:t>价</w:t>
      </w:r>
      <w:r>
        <w:rPr/>
        <w:t>值计量</w:t>
      </w:r>
      <w:r>
        <w:rPr>
          <w:spacing w:val="-3"/>
        </w:rPr>
        <w:t>的</w:t>
      </w:r>
      <w:r>
        <w:rPr/>
        <w:t>资产</w:t>
      </w:r>
      <w:r>
        <w:rPr>
          <w:spacing w:val="-3"/>
        </w:rPr>
        <w:t>或负</w:t>
      </w:r>
      <w:r>
        <w:rPr/>
        <w:t>债作出</w:t>
      </w:r>
      <w:r>
        <w:rPr>
          <w:spacing w:val="-3"/>
        </w:rPr>
        <w:t>的</w:t>
      </w:r>
      <w:r>
        <w:rPr/>
        <w:t>公</w:t>
      </w:r>
      <w:r>
        <w:rPr/>
        <w:t> </w:t>
      </w:r>
      <w:r>
        <w:rPr>
          <w:spacing w:val="-1"/>
        </w:rPr>
        <w:t>允价值会计估计；</w:t>
      </w:r>
    </w:p>
    <w:p>
      <w:pPr>
        <w:spacing w:after="0" w:line="357" w:lineRule="auto"/>
        <w:jc w:val="both"/>
        <w:sectPr>
          <w:footerReference w:type="default" r:id="rId5"/>
          <w:type w:val="continuous"/>
          <w:pgSz w:w="11910" w:h="16840"/>
          <w:pgMar w:footer="977" w:top="1580" w:bottom="1160" w:left="1680" w:right="1680"/>
          <w:pgNumType w:start="1"/>
        </w:sectPr>
      </w:pPr>
    </w:p>
    <w:p>
      <w:pPr>
        <w:pStyle w:val="BodyText"/>
        <w:spacing w:line="346" w:lineRule="auto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spacing w:val="1"/>
        </w:rPr>
        <w:t>）在模型的假设或输入数据是可观察到的情况下，采用广为</w:t>
      </w:r>
      <w:r>
        <w:rPr>
          <w:spacing w:val="30"/>
        </w:rPr>
        <w:t> </w:t>
      </w:r>
      <w:r>
        <w:rPr>
          <w:spacing w:val="-2"/>
        </w:rPr>
        <w:t>人知或被普遍认可的计量模型作出的公允价值会计估计。</w:t>
      </w:r>
    </w:p>
    <w:p>
      <w:pPr>
        <w:pStyle w:val="BodyText"/>
        <w:spacing w:line="346" w:lineRule="auto" w:before="71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．然而，某些会计估计可能存在相对较高的估计不确定性，尤</w:t>
      </w:r>
      <w:r>
        <w:rPr>
          <w:spacing w:val="26"/>
        </w:rPr>
        <w:t> </w:t>
      </w:r>
      <w:r>
        <w:rPr>
          <w:spacing w:val="-1"/>
        </w:rPr>
        <w:t>其是当这些会计估计以重大假设为基础时。例如：</w:t>
      </w:r>
    </w:p>
    <w:p>
      <w:pPr>
        <w:pStyle w:val="BodyText"/>
        <w:spacing w:line="240" w:lineRule="auto" w:before="68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）与诉讼结果相关的会计估计；</w:t>
      </w:r>
    </w:p>
    <w:p>
      <w:pPr>
        <w:pStyle w:val="BodyText"/>
        <w:spacing w:line="240" w:lineRule="auto" w:before="174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）非公开交易的衍生金融工具的公允价值会计估计；</w:t>
      </w:r>
    </w:p>
    <w:p>
      <w:pPr>
        <w:pStyle w:val="BodyText"/>
        <w:spacing w:line="346" w:lineRule="auto" w:before="172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）采用高度专业化的、由被审计单位自主开发的模型，或采</w:t>
      </w:r>
      <w:r>
        <w:rPr>
          <w:spacing w:val="26"/>
        </w:rPr>
        <w:t> </w:t>
      </w:r>
      <w:r>
        <w:rPr>
          <w:spacing w:val="-1"/>
        </w:rPr>
        <w:t>用难以在市场上观察到的假设或输入数据作出的公允价值会计估计。</w:t>
      </w:r>
    </w:p>
    <w:p>
      <w:pPr>
        <w:pStyle w:val="BodyText"/>
        <w:spacing w:line="240" w:lineRule="auto" w:before="71"/>
        <w:ind w:left="658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．估计不确定性的程度取决于下列三个因素：</w:t>
      </w:r>
    </w:p>
    <w:p>
      <w:pPr>
        <w:pStyle w:val="BodyText"/>
        <w:spacing w:line="240" w:lineRule="auto" w:before="171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）会计估计的性质；</w:t>
      </w:r>
    </w:p>
    <w:p>
      <w:pPr>
        <w:pStyle w:val="BodyText"/>
        <w:spacing w:line="240" w:lineRule="auto" w:before="171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）作出会计估计所使用的方法或模型被普遍认可的程度；</w:t>
      </w:r>
    </w:p>
    <w:p>
      <w:pPr>
        <w:pStyle w:val="BodyText"/>
        <w:spacing w:line="346" w:lineRule="auto" w:before="174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）作出会计估计所使用的假设的主观程度。</w:t>
      </w:r>
      <w:r>
        <w:rPr>
          <w:spacing w:val="26"/>
        </w:rPr>
        <w:t> </w:t>
      </w:r>
      <w:r>
        <w:rPr>
          <w:spacing w:val="-1"/>
        </w:rPr>
        <w:t>在某些情况下，与某项会计估计相关的估计不确定性可能太大，</w:t>
      </w:r>
    </w:p>
    <w:p>
      <w:pPr>
        <w:pStyle w:val="BodyText"/>
        <w:spacing w:line="367" w:lineRule="auto" w:before="68"/>
        <w:ind w:right="0" w:firstLine="0"/>
        <w:jc w:val="left"/>
      </w:pPr>
      <w:r>
        <w:rPr/>
        <w:t>以</w:t>
      </w:r>
      <w:r>
        <w:rPr>
          <w:spacing w:val="-1"/>
        </w:rPr>
        <w:t>致</w:t>
      </w:r>
      <w:r>
        <w:rPr/>
        <w:t>无</w:t>
      </w:r>
      <w:r>
        <w:rPr>
          <w:spacing w:val="-3"/>
        </w:rPr>
        <w:t>法</w:t>
      </w:r>
      <w:r>
        <w:rPr/>
        <w:t>满足</w:t>
      </w:r>
      <w:r>
        <w:rPr>
          <w:spacing w:val="-3"/>
        </w:rPr>
        <w:t>适用</w:t>
      </w:r>
      <w:r>
        <w:rPr/>
        <w:t>的财务</w:t>
      </w:r>
      <w:r>
        <w:rPr>
          <w:spacing w:val="-3"/>
        </w:rPr>
        <w:t>报</w:t>
      </w:r>
      <w:r>
        <w:rPr>
          <w:spacing w:val="1"/>
        </w:rPr>
        <w:t>告</w:t>
      </w:r>
      <w:r>
        <w:rPr/>
        <w:t>编</w:t>
      </w:r>
      <w:r>
        <w:rPr>
          <w:spacing w:val="-3"/>
        </w:rPr>
        <w:t>制基</w:t>
      </w:r>
      <w:r>
        <w:rPr/>
        <w:t>础规定</w:t>
      </w:r>
      <w:r>
        <w:rPr>
          <w:spacing w:val="-3"/>
        </w:rPr>
        <w:t>的</w:t>
      </w:r>
      <w:r>
        <w:rPr/>
        <w:t>确认</w:t>
      </w:r>
      <w:r>
        <w:rPr>
          <w:spacing w:val="-3"/>
        </w:rPr>
        <w:t>标</w:t>
      </w:r>
      <w:r>
        <w:rPr/>
        <w:t>准</w:t>
      </w:r>
      <w:r>
        <w:rPr>
          <w:spacing w:val="-97"/>
        </w:rPr>
        <w:t>，</w:t>
      </w:r>
      <w:r>
        <w:rPr/>
        <w:t>因而难</w:t>
      </w:r>
      <w:r>
        <w:rPr>
          <w:spacing w:val="-3"/>
        </w:rPr>
        <w:t>以</w:t>
      </w:r>
      <w:r>
        <w:rPr/>
        <w:t>作</w:t>
      </w:r>
      <w:r>
        <w:rPr/>
        <w:t> </w:t>
      </w:r>
      <w:r>
        <w:rPr>
          <w:spacing w:val="-1"/>
        </w:rPr>
        <w:t>出会计估计。</w:t>
      </w:r>
    </w:p>
    <w:p>
      <w:pPr>
        <w:pStyle w:val="BodyText"/>
        <w:spacing w:line="363" w:lineRule="auto" w:before="43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spacing w:val="1"/>
        </w:rPr>
        <w:t>．并非所有需要以公允价值计量的财务报表项目都涉及估计不</w:t>
      </w:r>
      <w:r>
        <w:rPr>
          <w:spacing w:val="26"/>
        </w:rPr>
        <w:t> </w:t>
      </w:r>
      <w:r>
        <w:rPr/>
        <w:t>确定性</w:t>
      </w:r>
      <w:r>
        <w:rPr>
          <w:spacing w:val="-48"/>
        </w:rPr>
        <w:t>。</w:t>
      </w:r>
      <w:r>
        <w:rPr>
          <w:spacing w:val="-3"/>
        </w:rPr>
        <w:t>例</w:t>
      </w:r>
      <w:r>
        <w:rPr/>
        <w:t>如</w:t>
      </w:r>
      <w:r>
        <w:rPr>
          <w:spacing w:val="-48"/>
        </w:rPr>
        <w:t>，</w:t>
      </w:r>
      <w:r>
        <w:rPr/>
        <w:t>对</w:t>
      </w:r>
      <w:r>
        <w:rPr>
          <w:spacing w:val="-3"/>
        </w:rPr>
        <w:t>于</w:t>
      </w:r>
      <w:r>
        <w:rPr/>
        <w:t>存在活</w:t>
      </w:r>
      <w:r>
        <w:rPr>
          <w:spacing w:val="-3"/>
        </w:rPr>
        <w:t>跃</w:t>
      </w:r>
      <w:r>
        <w:rPr/>
        <w:t>和公</w:t>
      </w:r>
      <w:r>
        <w:rPr>
          <w:spacing w:val="-3"/>
        </w:rPr>
        <w:t>开市</w:t>
      </w:r>
      <w:r>
        <w:rPr/>
        <w:t>场且能</w:t>
      </w:r>
      <w:r>
        <w:rPr>
          <w:spacing w:val="-3"/>
        </w:rPr>
        <w:t>轻</w:t>
      </w:r>
      <w:r>
        <w:rPr/>
        <w:t>易获</w:t>
      </w:r>
      <w:r>
        <w:rPr>
          <w:spacing w:val="-3"/>
        </w:rPr>
        <w:t>得交</w:t>
      </w:r>
      <w:r>
        <w:rPr/>
        <w:t>易发生</w:t>
      </w:r>
      <w:r>
        <w:rPr>
          <w:spacing w:val="-3"/>
        </w:rPr>
        <w:t>时</w:t>
      </w:r>
      <w:r>
        <w:rPr/>
        <w:t>点</w:t>
      </w:r>
      <w:r>
        <w:rPr/>
        <w:t> 价格的</w:t>
      </w:r>
      <w:r>
        <w:rPr>
          <w:spacing w:val="-3"/>
        </w:rPr>
        <w:t>可</w:t>
      </w:r>
      <w:r>
        <w:rPr/>
        <w:t>靠信</w:t>
      </w:r>
      <w:r>
        <w:rPr>
          <w:spacing w:val="-3"/>
        </w:rPr>
        <w:t>息的</w:t>
      </w:r>
      <w:r>
        <w:rPr/>
        <w:t>某些财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项</w:t>
      </w:r>
      <w:r>
        <w:rPr/>
        <w:t>目</w:t>
      </w:r>
      <w:r>
        <w:rPr>
          <w:spacing w:val="-97"/>
        </w:rPr>
        <w:t>，</w:t>
      </w:r>
      <w:r>
        <w:rPr/>
        <w:t>公开的</w:t>
      </w:r>
      <w:r>
        <w:rPr>
          <w:spacing w:val="-3"/>
        </w:rPr>
        <w:t>市</w:t>
      </w:r>
      <w:r>
        <w:rPr/>
        <w:t>场报</w:t>
      </w:r>
      <w:r>
        <w:rPr>
          <w:spacing w:val="-3"/>
        </w:rPr>
        <w:t>价通</w:t>
      </w:r>
      <w:r>
        <w:rPr/>
        <w:t>常是确</w:t>
      </w:r>
      <w:r>
        <w:rPr>
          <w:spacing w:val="-3"/>
        </w:rPr>
        <w:t>定</w:t>
      </w:r>
      <w:r>
        <w:rPr/>
        <w:t>公</w:t>
      </w:r>
      <w:r>
        <w:rPr/>
        <w:t> 允价值</w:t>
      </w:r>
      <w:r>
        <w:rPr>
          <w:spacing w:val="-3"/>
        </w:rPr>
        <w:t>的</w:t>
      </w:r>
      <w:r>
        <w:rPr/>
        <w:t>最佳</w:t>
      </w:r>
      <w:r>
        <w:rPr>
          <w:spacing w:val="-3"/>
        </w:rPr>
        <w:t>审计</w:t>
      </w:r>
      <w:r>
        <w:rPr/>
        <w:t>证据</w:t>
      </w:r>
      <w:r>
        <w:rPr>
          <w:spacing w:val="-118"/>
        </w:rPr>
        <w:t>。</w:t>
      </w:r>
      <w:r>
        <w:rPr/>
        <w:t>但是</w:t>
      </w:r>
      <w:r>
        <w:rPr>
          <w:spacing w:val="-120"/>
        </w:rPr>
        <w:t>，</w:t>
      </w:r>
      <w:r>
        <w:rPr/>
        <w:t>即使</w:t>
      </w:r>
      <w:r>
        <w:rPr>
          <w:spacing w:val="-3"/>
        </w:rPr>
        <w:t>能</w:t>
      </w:r>
      <w:r>
        <w:rPr/>
        <w:t>够明确</w:t>
      </w:r>
      <w:r>
        <w:rPr>
          <w:spacing w:val="-1"/>
        </w:rPr>
        <w:t>地</w:t>
      </w:r>
      <w:r>
        <w:rPr/>
        <w:t>规定</w:t>
      </w:r>
      <w:r>
        <w:rPr>
          <w:spacing w:val="-3"/>
        </w:rPr>
        <w:t>估值</w:t>
      </w:r>
      <w:r>
        <w:rPr/>
        <w:t>方法和</w:t>
      </w:r>
      <w:r>
        <w:rPr>
          <w:spacing w:val="-3"/>
        </w:rPr>
        <w:t>数</w:t>
      </w:r>
      <w:r>
        <w:rPr/>
        <w:t>据，</w:t>
      </w:r>
      <w:r>
        <w:rPr/>
        <w:t> 估计不</w:t>
      </w:r>
      <w:r>
        <w:rPr>
          <w:spacing w:val="-3"/>
        </w:rPr>
        <w:t>确</w:t>
      </w:r>
      <w:r>
        <w:rPr/>
        <w:t>定性</w:t>
      </w:r>
      <w:r>
        <w:rPr>
          <w:spacing w:val="-3"/>
        </w:rPr>
        <w:t>仍</w:t>
      </w:r>
      <w:r>
        <w:rPr>
          <w:spacing w:val="-2"/>
        </w:rPr>
        <w:t>然</w:t>
      </w:r>
      <w:r>
        <w:rPr/>
        <w:t>存在</w:t>
      </w:r>
      <w:r>
        <w:rPr>
          <w:spacing w:val="-48"/>
        </w:rPr>
        <w:t>。</w:t>
      </w:r>
      <w:r>
        <w:rPr/>
        <w:t>例如</w:t>
      </w:r>
      <w:r>
        <w:rPr>
          <w:spacing w:val="-48"/>
        </w:rPr>
        <w:t>，</w:t>
      </w:r>
      <w:r>
        <w:rPr>
          <w:spacing w:val="-3"/>
        </w:rPr>
        <w:t>如</w:t>
      </w:r>
      <w:r>
        <w:rPr/>
        <w:t>果</w:t>
      </w:r>
      <w:r>
        <w:rPr>
          <w:spacing w:val="-3"/>
        </w:rPr>
        <w:t>持</w:t>
      </w:r>
      <w:r>
        <w:rPr/>
        <w:t>有量相</w:t>
      </w:r>
      <w:r>
        <w:rPr>
          <w:spacing w:val="-3"/>
        </w:rPr>
        <w:t>对</w:t>
      </w:r>
      <w:r>
        <w:rPr/>
        <w:t>于市</w:t>
      </w:r>
      <w:r>
        <w:rPr>
          <w:spacing w:val="-3"/>
        </w:rPr>
        <w:t>场存</w:t>
      </w:r>
      <w:r>
        <w:rPr/>
        <w:t>量重大</w:t>
      </w:r>
      <w:r>
        <w:rPr>
          <w:spacing w:val="-3"/>
        </w:rPr>
        <w:t>或</w:t>
      </w:r>
      <w:r>
        <w:rPr/>
        <w:t>在</w:t>
      </w:r>
      <w:r>
        <w:rPr/>
        <w:t> </w:t>
      </w:r>
      <w:r>
        <w:rPr>
          <w:spacing w:val="5"/>
        </w:rPr>
        <w:t>交易方面存在限制，在以市场价格对具有活跃市场报价的证券估值</w:t>
      </w:r>
      <w:r>
        <w:rPr>
          <w:spacing w:val="29"/>
        </w:rPr>
        <w:t> </w:t>
      </w:r>
      <w:r>
        <w:rPr>
          <w:spacing w:val="-4"/>
        </w:rPr>
        <w:t>时，可能需要作出调整。此外，当时的总体经济情况（如在特定市场</w:t>
      </w:r>
      <w:r>
        <w:rPr>
          <w:spacing w:val="24"/>
        </w:rPr>
        <w:t> </w:t>
      </w:r>
      <w:r>
        <w:rPr>
          <w:spacing w:val="-1"/>
        </w:rPr>
        <w:t>缺乏流动性）也可能影响估计不确定性。</w:t>
      </w:r>
    </w:p>
    <w:p>
      <w:pPr>
        <w:pStyle w:val="BodyText"/>
        <w:spacing w:line="240" w:lineRule="auto" w:before="51"/>
        <w:ind w:left="658" w:right="0" w:firstLine="0"/>
        <w:jc w:val="left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spacing w:val="1"/>
        </w:rPr>
        <w:t>．除公允价值会计估计外，其他可能需要作出会计估计的例子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/>
        <w:ind w:right="0" w:firstLine="0"/>
        <w:jc w:val="left"/>
      </w:pPr>
      <w:r>
        <w:rPr/>
        <w:t>有：</w:t>
      </w:r>
    </w:p>
    <w:p>
      <w:pPr>
        <w:pStyle w:val="BodyText"/>
        <w:spacing w:line="240" w:lineRule="auto" w:before="192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）坏账准备；</w:t>
      </w:r>
    </w:p>
    <w:p>
      <w:pPr>
        <w:pStyle w:val="BodyText"/>
        <w:spacing w:line="240" w:lineRule="auto" w:before="174"/>
        <w:ind w:left="658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/>
        <w:t>）存货</w:t>
      </w:r>
      <w:r>
        <w:rPr>
          <w:spacing w:val="-3"/>
        </w:rPr>
        <w:t>跌</w:t>
      </w:r>
      <w:r>
        <w:rPr/>
        <w:t>价准</w:t>
      </w:r>
      <w:r>
        <w:rPr>
          <w:spacing w:val="-3"/>
        </w:rPr>
        <w:t>备</w:t>
      </w:r>
      <w:r>
        <w:rPr/>
        <w:t>（如存</w:t>
      </w:r>
      <w:r>
        <w:rPr>
          <w:spacing w:val="-3"/>
        </w:rPr>
        <w:t>货</w:t>
      </w:r>
      <w:r>
        <w:rPr/>
        <w:t>过</w:t>
      </w:r>
      <w:r>
        <w:rPr>
          <w:spacing w:val="-3"/>
        </w:rPr>
        <w:t>时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240" w:lineRule="auto" w:before="171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）产品质量保证义务；</w:t>
      </w:r>
    </w:p>
    <w:p>
      <w:pPr>
        <w:pStyle w:val="BodyText"/>
        <w:spacing w:line="240" w:lineRule="auto" w:before="171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）折旧方法或资产预计使用寿命；</w:t>
      </w:r>
    </w:p>
    <w:p>
      <w:pPr>
        <w:pStyle w:val="BodyText"/>
        <w:spacing w:line="346" w:lineRule="auto" w:before="174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spacing w:val="1"/>
        </w:rPr>
        <w:t>）如果投资的可收回性存在不确定性，对其账面价值计提的</w:t>
      </w:r>
      <w:r>
        <w:rPr>
          <w:spacing w:val="26"/>
        </w:rPr>
        <w:t> </w:t>
      </w:r>
      <w:r>
        <w:rPr>
          <w:spacing w:val="-1"/>
        </w:rPr>
        <w:t>减值准备；</w:t>
      </w:r>
    </w:p>
    <w:p>
      <w:pPr>
        <w:pStyle w:val="BodyText"/>
        <w:spacing w:line="240" w:lineRule="auto" w:before="68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）长期合约的结果；</w:t>
      </w:r>
    </w:p>
    <w:p>
      <w:pPr>
        <w:pStyle w:val="BodyText"/>
        <w:spacing w:line="240" w:lineRule="auto" w:before="174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7</w:t>
      </w:r>
      <w:r>
        <w:rPr>
          <w:spacing w:val="-1"/>
        </w:rPr>
        <w:t>）由于了结诉讼或判决产生的成本。</w:t>
      </w:r>
    </w:p>
    <w:p>
      <w:pPr>
        <w:pStyle w:val="BodyText"/>
        <w:spacing w:line="240" w:lineRule="auto" w:before="171"/>
        <w:ind w:left="658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7</w:t>
      </w:r>
      <w:r>
        <w:rPr>
          <w:spacing w:val="-1"/>
        </w:rPr>
        <w:t>．其他可能需要作出公允价值会计估计的情形举例如下：</w:t>
      </w:r>
    </w:p>
    <w:p>
      <w:pPr>
        <w:pStyle w:val="BodyText"/>
        <w:spacing w:line="240" w:lineRule="auto" w:before="171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）不存在活跃和公开市场的复杂金融工具；</w:t>
      </w:r>
    </w:p>
    <w:p>
      <w:pPr>
        <w:pStyle w:val="BodyText"/>
        <w:spacing w:line="240" w:lineRule="auto" w:before="174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）股份支付；</w:t>
      </w:r>
    </w:p>
    <w:p>
      <w:pPr>
        <w:pStyle w:val="BodyText"/>
        <w:spacing w:line="240" w:lineRule="auto" w:before="172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）待处置房屋建筑物或机器设备；</w:t>
      </w:r>
    </w:p>
    <w:p>
      <w:pPr>
        <w:pStyle w:val="BodyText"/>
        <w:spacing w:line="240" w:lineRule="auto" w:before="171"/>
        <w:ind w:left="658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36"/>
        </w:rPr>
        <w:t>）</w:t>
      </w:r>
      <w:r>
        <w:rPr/>
        <w:t>企业</w:t>
      </w:r>
      <w:r>
        <w:rPr>
          <w:spacing w:val="-3"/>
        </w:rPr>
        <w:t>合</w:t>
      </w:r>
      <w:r>
        <w:rPr/>
        <w:t>并中</w:t>
      </w:r>
      <w:r>
        <w:rPr>
          <w:spacing w:val="-3"/>
        </w:rPr>
        <w:t>获</w:t>
      </w:r>
      <w:r>
        <w:rPr/>
        <w:t>取的某</w:t>
      </w:r>
      <w:r>
        <w:rPr>
          <w:spacing w:val="-3"/>
        </w:rPr>
        <w:t>些</w:t>
      </w:r>
      <w:r>
        <w:rPr/>
        <w:t>资产</w:t>
      </w:r>
      <w:r>
        <w:rPr>
          <w:spacing w:val="-3"/>
        </w:rPr>
        <w:t>或负</w:t>
      </w:r>
      <w:r>
        <w:rPr/>
        <w:t>债</w:t>
      </w:r>
      <w:r>
        <w:rPr>
          <w:spacing w:val="-36"/>
        </w:rPr>
        <w:t>，</w:t>
      </w:r>
      <w:r>
        <w:rPr/>
        <w:t>包</w:t>
      </w:r>
      <w:r>
        <w:rPr>
          <w:spacing w:val="-3"/>
        </w:rPr>
        <w:t>括</w:t>
      </w:r>
      <w:r>
        <w:rPr/>
        <w:t>商誉</w:t>
      </w:r>
      <w:r>
        <w:rPr>
          <w:spacing w:val="-3"/>
        </w:rPr>
        <w:t>和无</w:t>
      </w:r>
      <w:r>
        <w:rPr/>
        <w:t>形资</w:t>
      </w:r>
      <w:r>
        <w:rPr>
          <w:spacing w:val="-3"/>
        </w:rPr>
        <w:t>产</w:t>
      </w:r>
      <w:r>
        <w:rPr/>
        <w:t>；</w:t>
      </w:r>
    </w:p>
    <w:p>
      <w:pPr>
        <w:pStyle w:val="BodyText"/>
        <w:spacing w:line="346" w:lineRule="auto" w:before="174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spacing w:val="1"/>
        </w:rPr>
        <w:t>）独立的当事人之间进行的非货币性资产（或负债）交换，</w:t>
      </w:r>
      <w:r>
        <w:rPr>
          <w:spacing w:val="26"/>
        </w:rPr>
        <w:t> </w:t>
      </w:r>
      <w:r>
        <w:rPr>
          <w:spacing w:val="-1"/>
        </w:rPr>
        <w:t>如不同业务生产线设备之间的非货币性交换。</w:t>
      </w:r>
    </w:p>
    <w:p>
      <w:pPr>
        <w:pStyle w:val="BodyText"/>
        <w:spacing w:line="360" w:lineRule="auto" w:before="68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8</w:t>
      </w:r>
      <w:r>
        <w:rPr>
          <w:spacing w:val="1"/>
        </w:rPr>
        <w:t>．估计需要基于编制财务报表时可获得的信息作出判断。对于</w:t>
      </w:r>
      <w:r>
        <w:rPr>
          <w:spacing w:val="28"/>
        </w:rPr>
        <w:t> </w:t>
      </w:r>
      <w:r>
        <w:rPr>
          <w:spacing w:val="-1"/>
        </w:rPr>
        <w:t>许多会计估计，这些判断需要对作出估计时不确定的事项作出假设。</w:t>
      </w:r>
      <w:r>
        <w:rPr>
          <w:spacing w:val="22"/>
        </w:rPr>
        <w:t> </w:t>
      </w:r>
      <w:r>
        <w:rPr/>
        <w:t>注册会</w:t>
      </w:r>
      <w:r>
        <w:rPr>
          <w:spacing w:val="-3"/>
        </w:rPr>
        <w:t>计</w:t>
      </w:r>
      <w:r>
        <w:rPr/>
        <w:t>师没</w:t>
      </w:r>
      <w:r>
        <w:rPr>
          <w:spacing w:val="-3"/>
        </w:rPr>
        <w:t>有责</w:t>
      </w:r>
      <w:r>
        <w:rPr/>
        <w:t>任预测</w:t>
      </w:r>
      <w:r>
        <w:rPr>
          <w:spacing w:val="-3"/>
        </w:rPr>
        <w:t>那</w:t>
      </w:r>
      <w:r>
        <w:rPr/>
        <w:t>些一</w:t>
      </w:r>
      <w:r>
        <w:rPr>
          <w:spacing w:val="-3"/>
        </w:rPr>
        <w:t>旦在</w:t>
      </w:r>
      <w:r>
        <w:rPr/>
        <w:t>审计时</w:t>
      </w:r>
      <w:r>
        <w:rPr>
          <w:spacing w:val="-3"/>
        </w:rPr>
        <w:t>知</w:t>
      </w:r>
      <w:r>
        <w:rPr/>
        <w:t>悉</w:t>
      </w:r>
      <w:r>
        <w:rPr>
          <w:spacing w:val="-94"/>
        </w:rPr>
        <w:t>，</w:t>
      </w:r>
      <w:r>
        <w:rPr>
          <w:spacing w:val="-3"/>
        </w:rPr>
        <w:t>就</w:t>
      </w:r>
      <w:r>
        <w:rPr/>
        <w:t>可</w:t>
      </w:r>
      <w:r>
        <w:rPr>
          <w:spacing w:val="-3"/>
        </w:rPr>
        <w:t>能</w:t>
      </w:r>
      <w:r>
        <w:rPr/>
        <w:t>对管理</w:t>
      </w:r>
      <w:r>
        <w:rPr>
          <w:spacing w:val="-1"/>
        </w:rPr>
        <w:t>层</w:t>
      </w:r>
      <w:r>
        <w:rPr/>
        <w:t>的</w:t>
      </w:r>
      <w:r>
        <w:rPr/>
        <w:t> </w:t>
      </w:r>
      <w:r>
        <w:rPr>
          <w:spacing w:val="-1"/>
        </w:rPr>
        <w:t>行为或假设产生重大影响的未来情况、交易或事项。</w:t>
      </w:r>
    </w:p>
    <w:p>
      <w:pPr>
        <w:pStyle w:val="Heading1"/>
        <w:spacing w:line="453" w:lineRule="exact"/>
        <w:ind w:left="658" w:right="0" w:firstLine="2"/>
        <w:jc w:val="left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（一）管理层偏向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pStyle w:val="BodyText"/>
        <w:spacing w:line="357" w:lineRule="auto" w:before="161"/>
        <w:ind w:right="234"/>
        <w:jc w:val="both"/>
      </w:pPr>
      <w:r>
        <w:rPr>
          <w:rFonts w:ascii="Times New Roman" w:hAnsi="Times New Roman" w:cs="Times New Roman" w:eastAsia="Times New Roman"/>
          <w:spacing w:val="1"/>
        </w:rPr>
        <w:t>9</w:t>
      </w:r>
      <w:r>
        <w:rPr>
          <w:spacing w:val="1"/>
        </w:rPr>
        <w:t>．财务报告编制基础通常要求财务信息具有中立性，即不受偏</w:t>
      </w:r>
      <w:r>
        <w:rPr>
          <w:spacing w:val="30"/>
        </w:rPr>
        <w:t> </w:t>
      </w:r>
      <w:r>
        <w:rPr/>
        <w:t>向的影响</w:t>
      </w:r>
      <w:r>
        <w:rPr>
          <w:spacing w:val="-27"/>
        </w:rPr>
        <w:t>。</w:t>
      </w:r>
      <w:r>
        <w:rPr/>
        <w:t>但是</w:t>
      </w:r>
      <w:r>
        <w:rPr>
          <w:spacing w:val="-27"/>
        </w:rPr>
        <w:t>，</w:t>
      </w:r>
      <w:r>
        <w:rPr/>
        <w:t>会计估</w:t>
      </w:r>
      <w:r>
        <w:rPr>
          <w:spacing w:val="-3"/>
        </w:rPr>
        <w:t>计</w:t>
      </w:r>
      <w:r>
        <w:rPr/>
        <w:t>并不</w:t>
      </w:r>
      <w:r>
        <w:rPr>
          <w:spacing w:val="-3"/>
        </w:rPr>
        <w:t>精确</w:t>
      </w:r>
      <w:r>
        <w:rPr>
          <w:spacing w:val="-24"/>
        </w:rPr>
        <w:t>，</w:t>
      </w:r>
      <w:r>
        <w:rPr/>
        <w:t>受到管</w:t>
      </w:r>
      <w:r>
        <w:rPr>
          <w:spacing w:val="-3"/>
        </w:rPr>
        <w:t>理</w:t>
      </w:r>
      <w:r>
        <w:rPr/>
        <w:t>层判</w:t>
      </w:r>
      <w:r>
        <w:rPr>
          <w:spacing w:val="-3"/>
        </w:rPr>
        <w:t>断</w:t>
      </w:r>
      <w:r>
        <w:rPr/>
        <w:t>的影响</w:t>
      </w:r>
      <w:r>
        <w:rPr>
          <w:spacing w:val="-24"/>
        </w:rPr>
        <w:t>。</w:t>
      </w:r>
      <w:r>
        <w:rPr>
          <w:spacing w:val="-3"/>
        </w:rPr>
        <w:t>这</w:t>
      </w:r>
      <w:r>
        <w:rPr/>
        <w:t>种</w:t>
      </w:r>
      <w:r>
        <w:rPr/>
        <w:t> 判断可</w:t>
      </w:r>
      <w:r>
        <w:rPr>
          <w:spacing w:val="-3"/>
        </w:rPr>
        <w:t>能</w:t>
      </w:r>
      <w:r>
        <w:rPr/>
        <w:t>涉及</w:t>
      </w:r>
      <w:r>
        <w:rPr>
          <w:spacing w:val="-3"/>
        </w:rPr>
        <w:t>有</w:t>
      </w:r>
      <w:r>
        <w:rPr>
          <w:spacing w:val="-50"/>
        </w:rPr>
        <w:t>意</w:t>
      </w:r>
      <w:r>
        <w:rPr/>
        <w:t>（如实现</w:t>
      </w:r>
      <w:r>
        <w:rPr>
          <w:spacing w:val="-3"/>
        </w:rPr>
        <w:t>某</w:t>
      </w:r>
      <w:r>
        <w:rPr/>
        <w:t>一特</w:t>
      </w:r>
      <w:r>
        <w:rPr>
          <w:spacing w:val="-3"/>
        </w:rPr>
        <w:t>定</w:t>
      </w:r>
      <w:r>
        <w:rPr/>
        <w:t>结果的</w:t>
      </w:r>
      <w:r>
        <w:rPr>
          <w:spacing w:val="-3"/>
        </w:rPr>
        <w:t>动</w:t>
      </w:r>
      <w:r>
        <w:rPr/>
        <w:t>机</w:t>
      </w:r>
      <w:r>
        <w:rPr>
          <w:spacing w:val="-48"/>
        </w:rPr>
        <w:t>）</w:t>
      </w:r>
      <w:r>
        <w:rPr/>
        <w:t>或</w:t>
      </w:r>
      <w:r>
        <w:rPr>
          <w:spacing w:val="-3"/>
        </w:rPr>
        <w:t>无</w:t>
      </w:r>
      <w:r>
        <w:rPr/>
        <w:t>意的管</w:t>
      </w:r>
      <w:r>
        <w:rPr>
          <w:spacing w:val="-3"/>
        </w:rPr>
        <w:t>理</w:t>
      </w:r>
      <w:r>
        <w:rPr/>
        <w:t>层偏</w:t>
      </w:r>
    </w:p>
    <w:p>
      <w:pPr>
        <w:spacing w:after="0" w:line="357" w:lineRule="auto"/>
        <w:jc w:val="both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366" w:lineRule="auto"/>
        <w:ind w:right="0" w:firstLine="0"/>
        <w:jc w:val="left"/>
      </w:pPr>
      <w:r>
        <w:rPr/>
        <w:t>向</w:t>
      </w:r>
      <w:r>
        <w:rPr>
          <w:spacing w:val="-94"/>
        </w:rPr>
        <w:t>。</w:t>
      </w:r>
      <w:r>
        <w:rPr/>
        <w:t>会</w:t>
      </w:r>
      <w:r>
        <w:rPr>
          <w:spacing w:val="-3"/>
        </w:rPr>
        <w:t>计</w:t>
      </w:r>
      <w:r>
        <w:rPr/>
        <w:t>估计</w:t>
      </w:r>
      <w:r>
        <w:rPr>
          <w:spacing w:val="-3"/>
        </w:rPr>
        <w:t>对</w:t>
      </w:r>
      <w:r>
        <w:rPr/>
        <w:t>管</w:t>
      </w:r>
      <w:r>
        <w:rPr>
          <w:spacing w:val="-3"/>
        </w:rPr>
        <w:t>理</w:t>
      </w:r>
      <w:r>
        <w:rPr/>
        <w:t>层偏向</w:t>
      </w:r>
      <w:r>
        <w:rPr>
          <w:spacing w:val="-3"/>
        </w:rPr>
        <w:t>的</w:t>
      </w:r>
      <w:r>
        <w:rPr/>
        <w:t>敏感</w:t>
      </w:r>
      <w:r>
        <w:rPr>
          <w:spacing w:val="-3"/>
        </w:rPr>
        <w:t>性随</w:t>
      </w:r>
      <w:r>
        <w:rPr/>
        <w:t>着管理</w:t>
      </w:r>
      <w:r>
        <w:rPr>
          <w:spacing w:val="-3"/>
        </w:rPr>
        <w:t>层</w:t>
      </w:r>
      <w:r>
        <w:rPr/>
        <w:t>作出</w:t>
      </w:r>
      <w:r>
        <w:rPr>
          <w:spacing w:val="-3"/>
        </w:rPr>
        <w:t>估计</w:t>
      </w:r>
      <w:r>
        <w:rPr/>
        <w:t>的主观性的</w:t>
      </w:r>
      <w:r>
        <w:rPr/>
        <w:t> </w:t>
      </w:r>
      <w:r>
        <w:rPr>
          <w:spacing w:val="-1"/>
        </w:rPr>
        <w:t>增加而增加。无意的管理层偏向，以及有意的管理层偏向的可能性，</w:t>
      </w:r>
      <w:r>
        <w:rPr>
          <w:spacing w:val="22"/>
        </w:rPr>
        <w:t> </w:t>
      </w:r>
      <w:r>
        <w:rPr/>
        <w:t>是对会</w:t>
      </w:r>
      <w:r>
        <w:rPr>
          <w:spacing w:val="-3"/>
        </w:rPr>
        <w:t>计</w:t>
      </w:r>
      <w:r>
        <w:rPr/>
        <w:t>估计</w:t>
      </w:r>
      <w:r>
        <w:rPr>
          <w:spacing w:val="-3"/>
        </w:rPr>
        <w:t>作出</w:t>
      </w:r>
      <w:r>
        <w:rPr/>
        <w:t>主观决</w:t>
      </w:r>
      <w:r>
        <w:rPr>
          <w:spacing w:val="-3"/>
        </w:rPr>
        <w:t>策</w:t>
      </w:r>
      <w:r>
        <w:rPr/>
        <w:t>时所</w:t>
      </w:r>
      <w:r>
        <w:rPr>
          <w:spacing w:val="-3"/>
        </w:rPr>
        <w:t>固有</w:t>
      </w:r>
      <w:r>
        <w:rPr/>
        <w:t>的</w:t>
      </w:r>
      <w:r>
        <w:rPr>
          <w:spacing w:val="-48"/>
        </w:rPr>
        <w:t>。</w:t>
      </w:r>
      <w:r>
        <w:rPr/>
        <w:t>对于</w:t>
      </w:r>
      <w:r>
        <w:rPr>
          <w:spacing w:val="-3"/>
        </w:rPr>
        <w:t>连</w:t>
      </w:r>
      <w:r>
        <w:rPr/>
        <w:t>续审计</w:t>
      </w:r>
      <w:r>
        <w:rPr>
          <w:spacing w:val="-51"/>
        </w:rPr>
        <w:t>，</w:t>
      </w:r>
      <w:r>
        <w:rPr/>
        <w:t>以前审</w:t>
      </w:r>
      <w:r>
        <w:rPr>
          <w:spacing w:val="-3"/>
        </w:rPr>
        <w:t>计</w:t>
      </w:r>
      <w:r>
        <w:rPr/>
        <w:t>中</w:t>
      </w:r>
      <w:r>
        <w:rPr/>
        <w:t> 识别出</w:t>
      </w:r>
      <w:r>
        <w:rPr>
          <w:spacing w:val="-3"/>
        </w:rPr>
        <w:t>的</w:t>
      </w:r>
      <w:r>
        <w:rPr/>
        <w:t>可能</w:t>
      </w:r>
      <w:r>
        <w:rPr>
          <w:spacing w:val="-3"/>
        </w:rPr>
        <w:t>存在</w:t>
      </w:r>
      <w:r>
        <w:rPr/>
        <w:t>管理层</w:t>
      </w:r>
      <w:r>
        <w:rPr>
          <w:spacing w:val="-3"/>
        </w:rPr>
        <w:t>偏</w:t>
      </w:r>
      <w:r>
        <w:rPr/>
        <w:t>向的</w:t>
      </w:r>
      <w:r>
        <w:rPr>
          <w:spacing w:val="-3"/>
        </w:rPr>
        <w:t>迹</w:t>
      </w:r>
      <w:r>
        <w:rPr/>
        <w:t>象</w:t>
      </w:r>
      <w:r>
        <w:rPr>
          <w:spacing w:val="-97"/>
        </w:rPr>
        <w:t>，</w:t>
      </w:r>
      <w:r>
        <w:rPr/>
        <w:t>会对注</w:t>
      </w:r>
      <w:r>
        <w:rPr>
          <w:spacing w:val="-3"/>
        </w:rPr>
        <w:t>册</w:t>
      </w:r>
      <w:r>
        <w:rPr/>
        <w:t>会计</w:t>
      </w:r>
      <w:r>
        <w:rPr>
          <w:spacing w:val="-1"/>
        </w:rPr>
        <w:t>师</w:t>
      </w:r>
      <w:r>
        <w:rPr>
          <w:spacing w:val="-3"/>
        </w:rPr>
        <w:t>本</w:t>
      </w:r>
      <w:r>
        <w:rPr/>
        <w:t>期计划</w:t>
      </w:r>
      <w:r>
        <w:rPr>
          <w:spacing w:val="-3"/>
        </w:rPr>
        <w:t>审</w:t>
      </w:r>
      <w:r>
        <w:rPr/>
        <w:t>计</w:t>
      </w:r>
      <w:r>
        <w:rPr/>
        <w:t> </w:t>
      </w:r>
      <w:r>
        <w:rPr>
          <w:spacing w:val="-2"/>
        </w:rPr>
        <w:t>工作、风险识别和评估活动产生影响。</w:t>
      </w:r>
    </w:p>
    <w:p>
      <w:pPr>
        <w:pStyle w:val="BodyText"/>
        <w:spacing w:line="361" w:lineRule="auto" w:before="47"/>
        <w:ind w:right="235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36"/>
        </w:rPr>
        <w:t>．</w:t>
      </w:r>
      <w:r>
        <w:rPr/>
        <w:t>管</w:t>
      </w:r>
      <w:r>
        <w:rPr>
          <w:spacing w:val="-3"/>
        </w:rPr>
        <w:t>理</w:t>
      </w:r>
      <w:r>
        <w:rPr/>
        <w:t>层偏</w:t>
      </w:r>
      <w:r>
        <w:rPr>
          <w:spacing w:val="-3"/>
        </w:rPr>
        <w:t>向难</w:t>
      </w:r>
      <w:r>
        <w:rPr/>
        <w:t>以在账</w:t>
      </w:r>
      <w:r>
        <w:rPr>
          <w:spacing w:val="-3"/>
        </w:rPr>
        <w:t>户</w:t>
      </w:r>
      <w:r>
        <w:rPr/>
        <w:t>层面</w:t>
      </w:r>
      <w:r>
        <w:rPr>
          <w:spacing w:val="-3"/>
        </w:rPr>
        <w:t>发现</w:t>
      </w:r>
      <w:r>
        <w:rPr>
          <w:spacing w:val="-35"/>
        </w:rPr>
        <w:t>。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可能</w:t>
      </w:r>
      <w:r>
        <w:rPr/>
        <w:t>只有在对</w:t>
      </w:r>
      <w:r>
        <w:rPr/>
        <w:t> 不同类</w:t>
      </w:r>
      <w:r>
        <w:rPr>
          <w:spacing w:val="-3"/>
        </w:rPr>
        <w:t>型</w:t>
      </w:r>
      <w:r>
        <w:rPr/>
        <w:t>或所</w:t>
      </w:r>
      <w:r>
        <w:rPr>
          <w:spacing w:val="-3"/>
        </w:rPr>
        <w:t>有会</w:t>
      </w:r>
      <w:r>
        <w:rPr/>
        <w:t>计估计</w:t>
      </w:r>
      <w:r>
        <w:rPr>
          <w:spacing w:val="-3"/>
        </w:rPr>
        <w:t>的</w:t>
      </w:r>
      <w:r>
        <w:rPr/>
        <w:t>汇总</w:t>
      </w:r>
      <w:r>
        <w:rPr>
          <w:spacing w:val="-3"/>
        </w:rPr>
        <w:t>数加</w:t>
      </w:r>
      <w:r>
        <w:rPr/>
        <w:t>以考虑</w:t>
      </w:r>
      <w:r>
        <w:rPr>
          <w:spacing w:val="-3"/>
        </w:rPr>
        <w:t>时</w:t>
      </w:r>
      <w:r>
        <w:rPr>
          <w:spacing w:val="-94"/>
        </w:rPr>
        <w:t>，</w:t>
      </w:r>
      <w:r>
        <w:rPr/>
        <w:t>或</w:t>
      </w:r>
      <w:r>
        <w:rPr>
          <w:spacing w:val="-3"/>
        </w:rPr>
        <w:t>者</w:t>
      </w:r>
      <w:r>
        <w:rPr/>
        <w:t>对</w:t>
      </w:r>
      <w:r>
        <w:rPr>
          <w:spacing w:val="-3"/>
        </w:rPr>
        <w:t>连</w:t>
      </w:r>
      <w:r>
        <w:rPr/>
        <w:t>续几个</w:t>
      </w:r>
      <w:r>
        <w:rPr>
          <w:spacing w:val="-3"/>
        </w:rPr>
        <w:t>期</w:t>
      </w:r>
      <w:r>
        <w:rPr/>
        <w:t>间</w:t>
      </w:r>
      <w:r>
        <w:rPr/>
        <w:t> 进行观</w:t>
      </w:r>
      <w:r>
        <w:rPr>
          <w:spacing w:val="-3"/>
        </w:rPr>
        <w:t>察</w:t>
      </w:r>
      <w:r>
        <w:rPr/>
        <w:t>时</w:t>
      </w:r>
      <w:r>
        <w:rPr>
          <w:spacing w:val="-48"/>
        </w:rPr>
        <w:t>，</w:t>
      </w:r>
      <w:r>
        <w:rPr/>
        <w:t>才</w:t>
      </w:r>
      <w:r>
        <w:rPr>
          <w:spacing w:val="-3"/>
        </w:rPr>
        <w:t>能</w:t>
      </w:r>
      <w:r>
        <w:rPr/>
        <w:t>识别出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偏向</w:t>
      </w:r>
      <w:r>
        <w:rPr>
          <w:spacing w:val="-48"/>
        </w:rPr>
        <w:t>。</w:t>
      </w:r>
      <w:r>
        <w:rPr/>
        <w:t>即使某</w:t>
      </w:r>
      <w:r>
        <w:rPr>
          <w:spacing w:val="-3"/>
        </w:rPr>
        <w:t>些</w:t>
      </w:r>
      <w:r>
        <w:rPr/>
        <w:t>形式</w:t>
      </w:r>
      <w:r>
        <w:rPr>
          <w:spacing w:val="-3"/>
        </w:rPr>
        <w:t>的</w:t>
      </w:r>
      <w:r>
        <w:rPr/>
        <w:t>管理层</w:t>
      </w:r>
      <w:r>
        <w:rPr>
          <w:spacing w:val="-3"/>
        </w:rPr>
        <w:t>偏</w:t>
      </w:r>
      <w:r>
        <w:rPr/>
        <w:t>向为</w:t>
      </w:r>
      <w:r>
        <w:rPr/>
        <w:t> 主观决</w:t>
      </w:r>
      <w:r>
        <w:rPr>
          <w:spacing w:val="-3"/>
        </w:rPr>
        <w:t>策</w:t>
      </w:r>
      <w:r>
        <w:rPr/>
        <w:t>所固有</w:t>
      </w:r>
      <w:r>
        <w:rPr>
          <w:spacing w:val="-51"/>
        </w:rPr>
        <w:t>，</w:t>
      </w:r>
      <w:r>
        <w:rPr/>
        <w:t>在作出</w:t>
      </w:r>
      <w:r>
        <w:rPr>
          <w:spacing w:val="-3"/>
        </w:rPr>
        <w:t>这</w:t>
      </w:r>
      <w:r>
        <w:rPr/>
        <w:t>些决</w:t>
      </w:r>
      <w:r>
        <w:rPr>
          <w:spacing w:val="-3"/>
        </w:rPr>
        <w:t>策时</w:t>
      </w:r>
      <w:r>
        <w:rPr>
          <w:spacing w:val="-48"/>
        </w:rPr>
        <w:t>，</w:t>
      </w:r>
      <w:r>
        <w:rPr/>
        <w:t>管理层</w:t>
      </w:r>
      <w:r>
        <w:rPr>
          <w:spacing w:val="-3"/>
        </w:rPr>
        <w:t>可</w:t>
      </w:r>
      <w:r>
        <w:rPr/>
        <w:t>能无</w:t>
      </w:r>
      <w:r>
        <w:rPr>
          <w:spacing w:val="-3"/>
        </w:rPr>
        <w:t>意</w:t>
      </w:r>
      <w:r>
        <w:rPr/>
        <w:t>误导财</w:t>
      </w:r>
      <w:r>
        <w:rPr>
          <w:spacing w:val="-3"/>
        </w:rPr>
        <w:t>务</w:t>
      </w:r>
      <w:r>
        <w:rPr/>
        <w:t>报表</w:t>
      </w:r>
      <w:r>
        <w:rPr/>
        <w:t> </w:t>
      </w:r>
      <w:r>
        <w:rPr>
          <w:spacing w:val="-1"/>
        </w:rPr>
        <w:t>使用者。但是，当存在有意误导时，管理层偏向具有欺诈性质。</w:t>
      </w:r>
    </w:p>
    <w:p>
      <w:pPr>
        <w:pStyle w:val="Heading1"/>
        <w:spacing w:line="449" w:lineRule="exact"/>
        <w:ind w:left="658" w:right="0" w:firstLine="2"/>
        <w:jc w:val="left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（二）对公共部门实体的特殊考虑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pStyle w:val="BodyText"/>
        <w:spacing w:line="361" w:lineRule="auto" w:before="163"/>
        <w:ind w:right="236"/>
        <w:jc w:val="both"/>
      </w:pP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32"/>
        </w:rPr>
        <w:t>．</w:t>
      </w:r>
      <w:r>
        <w:rPr/>
        <w:t>公共部门</w:t>
      </w:r>
      <w:r>
        <w:rPr>
          <w:spacing w:val="-3"/>
        </w:rPr>
        <w:t>实体</w:t>
      </w:r>
      <w:r>
        <w:rPr/>
        <w:t>可能持</w:t>
      </w:r>
      <w:r>
        <w:rPr>
          <w:spacing w:val="-3"/>
        </w:rPr>
        <w:t>有</w:t>
      </w:r>
      <w:r>
        <w:rPr/>
        <w:t>大量</w:t>
      </w:r>
      <w:r>
        <w:rPr>
          <w:spacing w:val="-3"/>
        </w:rPr>
        <w:t>专用</w:t>
      </w:r>
      <w:r>
        <w:rPr/>
        <w:t>资产</w:t>
      </w:r>
      <w:r>
        <w:rPr>
          <w:spacing w:val="-32"/>
        </w:rPr>
        <w:t>。</w:t>
      </w:r>
      <w:r>
        <w:rPr/>
        <w:t>这</w:t>
      </w:r>
      <w:r>
        <w:rPr>
          <w:spacing w:val="-3"/>
        </w:rPr>
        <w:t>些</w:t>
      </w:r>
      <w:r>
        <w:rPr/>
        <w:t>资产</w:t>
      </w:r>
      <w:r>
        <w:rPr>
          <w:spacing w:val="-3"/>
        </w:rPr>
        <w:t>不</w:t>
      </w:r>
      <w:r>
        <w:rPr/>
        <w:t>存在可轻</w:t>
      </w:r>
      <w:r>
        <w:rPr/>
        <w:t> 易获得</w:t>
      </w:r>
      <w:r>
        <w:rPr>
          <w:spacing w:val="-3"/>
        </w:rPr>
        <w:t>和</w:t>
      </w:r>
      <w:r>
        <w:rPr/>
        <w:t>可靠</w:t>
      </w:r>
      <w:r>
        <w:rPr>
          <w:spacing w:val="-3"/>
        </w:rPr>
        <w:t>的信</w:t>
      </w:r>
      <w:r>
        <w:rPr/>
        <w:t>息来源</w:t>
      </w:r>
      <w:r>
        <w:rPr>
          <w:spacing w:val="-97"/>
        </w:rPr>
        <w:t>，</w:t>
      </w:r>
      <w:r>
        <w:rPr/>
        <w:t>以按</w:t>
      </w:r>
      <w:r>
        <w:rPr>
          <w:spacing w:val="-3"/>
        </w:rPr>
        <w:t>照</w:t>
      </w:r>
      <w:r>
        <w:rPr/>
        <w:t>公</w:t>
      </w:r>
      <w:r>
        <w:rPr>
          <w:spacing w:val="-3"/>
        </w:rPr>
        <w:t>允</w:t>
      </w:r>
      <w:r>
        <w:rPr/>
        <w:t>价值</w:t>
      </w:r>
      <w:r>
        <w:rPr>
          <w:spacing w:val="1"/>
        </w:rPr>
        <w:t>或</w:t>
      </w:r>
      <w:r>
        <w:rPr>
          <w:spacing w:val="-3"/>
        </w:rPr>
        <w:t>其</w:t>
      </w:r>
      <w:r>
        <w:rPr/>
        <w:t>他现</w:t>
      </w:r>
      <w:r>
        <w:rPr>
          <w:spacing w:val="-3"/>
        </w:rPr>
        <w:t>值基</w:t>
      </w:r>
      <w:r>
        <w:rPr/>
        <w:t>础或者</w:t>
      </w:r>
      <w:r>
        <w:rPr>
          <w:spacing w:val="-3"/>
        </w:rPr>
        <w:t>将</w:t>
      </w:r>
      <w:r>
        <w:rPr/>
        <w:t>两</w:t>
      </w:r>
      <w:r>
        <w:rPr/>
        <w:t> 者结合</w:t>
      </w:r>
      <w:r>
        <w:rPr>
          <w:spacing w:val="-3"/>
        </w:rPr>
        <w:t>起</w:t>
      </w:r>
      <w:r>
        <w:rPr/>
        <w:t>来对</w:t>
      </w:r>
      <w:r>
        <w:rPr>
          <w:spacing w:val="-3"/>
        </w:rPr>
        <w:t>其进</w:t>
      </w:r>
      <w:r>
        <w:rPr/>
        <w:t>行计量</w:t>
      </w:r>
      <w:r>
        <w:rPr>
          <w:spacing w:val="-48"/>
        </w:rPr>
        <w:t>。</w:t>
      </w:r>
      <w:r>
        <w:rPr>
          <w:spacing w:val="-3"/>
        </w:rPr>
        <w:t>这</w:t>
      </w:r>
      <w:r>
        <w:rPr/>
        <w:t>些资</w:t>
      </w:r>
      <w:r>
        <w:rPr>
          <w:spacing w:val="-3"/>
        </w:rPr>
        <w:t>产</w:t>
      </w:r>
      <w:r>
        <w:rPr/>
        <w:t>通常不</w:t>
      </w:r>
      <w:r>
        <w:rPr>
          <w:spacing w:val="-3"/>
        </w:rPr>
        <w:t>产</w:t>
      </w:r>
      <w:r>
        <w:rPr/>
        <w:t>生现</w:t>
      </w:r>
      <w:r>
        <w:rPr>
          <w:spacing w:val="-3"/>
        </w:rPr>
        <w:t>金流</w:t>
      </w:r>
      <w:r>
        <w:rPr/>
        <w:t>量</w:t>
      </w:r>
      <w:r>
        <w:rPr>
          <w:spacing w:val="-48"/>
        </w:rPr>
        <w:t>，</w:t>
      </w:r>
      <w:r>
        <w:rPr/>
        <w:t>也不</w:t>
      </w:r>
      <w:r>
        <w:rPr>
          <w:spacing w:val="-3"/>
        </w:rPr>
        <w:t>具</w:t>
      </w:r>
      <w:r>
        <w:rPr/>
        <w:t>有</w:t>
      </w:r>
      <w:r>
        <w:rPr/>
        <w:t> 活跃市</w:t>
      </w:r>
      <w:r>
        <w:rPr>
          <w:spacing w:val="-3"/>
        </w:rPr>
        <w:t>场</w:t>
      </w:r>
      <w:r>
        <w:rPr>
          <w:spacing w:val="-32"/>
        </w:rPr>
        <w:t>。</w:t>
      </w:r>
      <w:r>
        <w:rPr/>
        <w:t>因</w:t>
      </w:r>
      <w:r>
        <w:rPr>
          <w:spacing w:val="-3"/>
        </w:rPr>
        <w:t>此</w:t>
      </w:r>
      <w:r>
        <w:rPr>
          <w:spacing w:val="-33"/>
        </w:rPr>
        <w:t>，</w:t>
      </w:r>
      <w:r>
        <w:rPr/>
        <w:t>对其按</w:t>
      </w:r>
      <w:r>
        <w:rPr>
          <w:spacing w:val="-3"/>
        </w:rPr>
        <w:t>照</w:t>
      </w:r>
      <w:r>
        <w:rPr/>
        <w:t>公允</w:t>
      </w:r>
      <w:r>
        <w:rPr>
          <w:spacing w:val="-3"/>
        </w:rPr>
        <w:t>价值</w:t>
      </w:r>
      <w:r>
        <w:rPr/>
        <w:t>进行计</w:t>
      </w:r>
      <w:r>
        <w:rPr>
          <w:spacing w:val="-3"/>
        </w:rPr>
        <w:t>量</w:t>
      </w:r>
      <w:r>
        <w:rPr/>
        <w:t>通常</w:t>
      </w:r>
      <w:r>
        <w:rPr>
          <w:spacing w:val="-3"/>
        </w:rPr>
        <w:t>需要</w:t>
      </w:r>
      <w:r>
        <w:rPr/>
        <w:t>估计</w:t>
      </w:r>
      <w:r>
        <w:rPr>
          <w:spacing w:val="-32"/>
        </w:rPr>
        <w:t>，</w:t>
      </w:r>
      <w:r>
        <w:rPr>
          <w:spacing w:val="-3"/>
        </w:rPr>
        <w:t>且</w:t>
      </w:r>
      <w:r>
        <w:rPr/>
        <w:t>可能</w:t>
      </w:r>
      <w:r>
        <w:rPr/>
        <w:t> </w:t>
      </w:r>
      <w:r>
        <w:rPr>
          <w:spacing w:val="-2"/>
        </w:rPr>
        <w:t>很复杂，在极少情况下可能根本不可行。</w:t>
      </w:r>
    </w:p>
    <w:p>
      <w:pPr>
        <w:pStyle w:val="BodyText"/>
        <w:spacing w:line="240" w:lineRule="auto" w:before="51"/>
        <w:ind w:left="658" w:right="0" w:firstLine="0"/>
        <w:jc w:val="left"/>
      </w:pPr>
      <w:r>
        <w:rPr>
          <w:rFonts w:ascii="黑体" w:hAnsi="黑体" w:cs="黑体" w:eastAsia="黑体"/>
          <w:spacing w:val="-1"/>
        </w:rPr>
        <w:t>二、风险评估程序和相关活动</w:t>
      </w:r>
      <w:r>
        <w:rPr>
          <w:spacing w:val="-1"/>
        </w:rPr>
        <w:t>（参见本准则第十三条）</w:t>
      </w:r>
    </w:p>
    <w:p>
      <w:pPr>
        <w:pStyle w:val="BodyText"/>
        <w:spacing w:line="360" w:lineRule="auto" w:before="195"/>
        <w:ind w:right="98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72"/>
        </w:rPr>
        <w:t>．</w:t>
      </w:r>
      <w:r>
        <w:rPr/>
        <w:t>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十</w:t>
      </w:r>
      <w:r>
        <w:rPr/>
        <w:t>三</w:t>
      </w:r>
      <w:r>
        <w:rPr>
          <w:spacing w:val="-3"/>
        </w:rPr>
        <w:t>条</w:t>
      </w:r>
      <w:r>
        <w:rPr/>
        <w:t>要求的</w:t>
      </w:r>
      <w:r>
        <w:rPr>
          <w:spacing w:val="-3"/>
        </w:rPr>
        <w:t>风</w:t>
      </w:r>
      <w:r>
        <w:rPr/>
        <w:t>险评</w:t>
      </w:r>
      <w:r>
        <w:rPr>
          <w:spacing w:val="-3"/>
        </w:rPr>
        <w:t>估程</w:t>
      </w:r>
      <w:r>
        <w:rPr/>
        <w:t>序和相</w:t>
      </w:r>
      <w:r>
        <w:rPr>
          <w:spacing w:val="-3"/>
        </w:rPr>
        <w:t>关</w:t>
      </w:r>
      <w:r>
        <w:rPr/>
        <w:t>活动</w:t>
      </w:r>
      <w:r>
        <w:rPr>
          <w:spacing w:val="-3"/>
        </w:rPr>
        <w:t>有助</w:t>
      </w:r>
      <w:r>
        <w:rPr/>
        <w:t>于注册</w:t>
      </w:r>
      <w:r>
        <w:rPr/>
        <w:t> 会计师</w:t>
      </w:r>
      <w:r>
        <w:rPr>
          <w:spacing w:val="-3"/>
        </w:rPr>
        <w:t>预</w:t>
      </w:r>
      <w:r>
        <w:rPr/>
        <w:t>期被</w:t>
      </w:r>
      <w:r>
        <w:rPr>
          <w:spacing w:val="-3"/>
        </w:rPr>
        <w:t>审计</w:t>
      </w:r>
      <w:r>
        <w:rPr/>
        <w:t>单位作</w:t>
      </w:r>
      <w:r>
        <w:rPr>
          <w:spacing w:val="-3"/>
        </w:rPr>
        <w:t>出</w:t>
      </w:r>
      <w:r>
        <w:rPr/>
        <w:t>的会</w:t>
      </w:r>
      <w:r>
        <w:rPr>
          <w:spacing w:val="-3"/>
        </w:rPr>
        <w:t>计估</w:t>
      </w:r>
      <w:r>
        <w:rPr/>
        <w:t>计的性</w:t>
      </w:r>
      <w:r>
        <w:rPr>
          <w:spacing w:val="-3"/>
        </w:rPr>
        <w:t>质</w:t>
      </w:r>
      <w:r>
        <w:rPr/>
        <w:t>和类</w:t>
      </w:r>
      <w:r>
        <w:rPr>
          <w:spacing w:val="-3"/>
        </w:rPr>
        <w:t>型</w:t>
      </w:r>
      <w:r>
        <w:rPr>
          <w:spacing w:val="-94"/>
        </w:rPr>
        <w:t>。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首</w:t>
      </w:r>
      <w:r>
        <w:rPr/>
        <w:t> </w:t>
      </w:r>
      <w:r>
        <w:rPr>
          <w:spacing w:val="5"/>
        </w:rPr>
        <w:t>要考虑的问题是所了解的情况是否足以识别和评估与会计估计相关</w:t>
      </w:r>
      <w:r>
        <w:rPr>
          <w:spacing w:val="29"/>
        </w:rPr>
        <w:t> </w:t>
      </w:r>
      <w:r>
        <w:rPr/>
        <w:t>的重大</w:t>
      </w:r>
      <w:r>
        <w:rPr>
          <w:spacing w:val="-3"/>
        </w:rPr>
        <w:t>错</w:t>
      </w:r>
      <w:r>
        <w:rPr/>
        <w:t>报风险</w:t>
      </w:r>
      <w:r>
        <w:rPr>
          <w:spacing w:val="-120"/>
        </w:rPr>
        <w:t>，</w:t>
      </w:r>
      <w:r>
        <w:rPr>
          <w:spacing w:val="-3"/>
        </w:rPr>
        <w:t>以</w:t>
      </w:r>
      <w:r>
        <w:rPr/>
        <w:t>及计划</w:t>
      </w:r>
      <w:r>
        <w:rPr>
          <w:spacing w:val="-3"/>
        </w:rPr>
        <w:t>进</w:t>
      </w:r>
      <w:r>
        <w:rPr/>
        <w:t>一步</w:t>
      </w:r>
      <w:r>
        <w:rPr>
          <w:spacing w:val="-3"/>
        </w:rPr>
        <w:t>审计</w:t>
      </w:r>
      <w:r>
        <w:rPr/>
        <w:t>程序的</w:t>
      </w:r>
      <w:r>
        <w:rPr>
          <w:spacing w:val="-3"/>
        </w:rPr>
        <w:t>性</w:t>
      </w:r>
      <w:r>
        <w:rPr/>
        <w:t>质</w:t>
      </w:r>
      <w:r>
        <w:rPr>
          <w:spacing w:val="-118"/>
        </w:rPr>
        <w:t>、</w:t>
      </w:r>
      <w:r>
        <w:rPr/>
        <w:t>时</w:t>
      </w:r>
      <w:r>
        <w:rPr>
          <w:spacing w:val="-3"/>
        </w:rPr>
        <w:t>间安</w:t>
      </w:r>
      <w:r>
        <w:rPr/>
        <w:t>排和范</w:t>
      </w:r>
      <w:r>
        <w:rPr>
          <w:spacing w:val="-3"/>
        </w:rPr>
        <w:t>围</w:t>
      </w:r>
      <w:r>
        <w:rPr/>
        <w:t>。</w:t>
      </w:r>
    </w:p>
    <w:p>
      <w:pPr>
        <w:spacing w:line="451" w:lineRule="exact" w:before="0"/>
        <w:ind w:left="120" w:right="0" w:firstLine="539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一</w:t>
      </w:r>
      <w:r>
        <w:rPr>
          <w:rFonts w:ascii="Microsoft JhengHei" w:hAnsi="Microsoft JhengHei" w:cs="Microsoft JhengHei" w:eastAsia="Microsoft JhengHei"/>
          <w:b/>
          <w:bCs/>
          <w:spacing w:val="-48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了解适用的财务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报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告编制基础的要</w:t>
      </w:r>
      <w:r>
        <w:rPr>
          <w:rFonts w:ascii="Microsoft JhengHei" w:hAnsi="Microsoft JhengHei" w:cs="Microsoft JhengHei" w:eastAsia="Microsoft JhengHei"/>
          <w:b/>
          <w:bCs/>
          <w:spacing w:val="-46"/>
          <w:sz w:val="28"/>
          <w:szCs w:val="28"/>
        </w:rPr>
        <w:t>求</w:t>
      </w:r>
      <w:r>
        <w:rPr>
          <w:rFonts w:ascii="宋体" w:hAnsi="宋体" w:cs="宋体" w:eastAsia="宋体"/>
          <w:sz w:val="28"/>
          <w:szCs w:val="28"/>
        </w:rPr>
        <w:t>（参</w:t>
      </w:r>
      <w:r>
        <w:rPr>
          <w:rFonts w:ascii="宋体" w:hAnsi="宋体" w:cs="宋体" w:eastAsia="宋体"/>
          <w:spacing w:val="-3"/>
          <w:sz w:val="28"/>
          <w:szCs w:val="28"/>
        </w:rPr>
        <w:t>见</w:t>
      </w:r>
      <w:r>
        <w:rPr>
          <w:rFonts w:ascii="宋体" w:hAnsi="宋体" w:cs="宋体" w:eastAsia="宋体"/>
          <w:sz w:val="28"/>
          <w:szCs w:val="28"/>
        </w:rPr>
        <w:t>本</w:t>
      </w:r>
      <w:r>
        <w:rPr>
          <w:rFonts w:ascii="宋体" w:hAnsi="宋体" w:cs="宋体" w:eastAsia="宋体"/>
          <w:spacing w:val="-3"/>
          <w:sz w:val="28"/>
          <w:szCs w:val="28"/>
        </w:rPr>
        <w:t>准</w:t>
      </w:r>
      <w:r>
        <w:rPr>
          <w:rFonts w:ascii="宋体" w:hAnsi="宋体" w:cs="宋体" w:eastAsia="宋体"/>
          <w:sz w:val="28"/>
          <w:szCs w:val="28"/>
        </w:rPr>
        <w:t>则第十三</w:t>
      </w:r>
    </w:p>
    <w:p>
      <w:pPr>
        <w:pStyle w:val="BodyText"/>
        <w:spacing w:line="240" w:lineRule="auto" w:before="161"/>
        <w:ind w:right="0" w:firstLine="0"/>
        <w:jc w:val="left"/>
      </w:pPr>
      <w:r>
        <w:rPr>
          <w:spacing w:val="-1"/>
        </w:rPr>
        <w:t>条第一款第（一）项）</w:t>
      </w:r>
    </w:p>
    <w:p>
      <w:pPr>
        <w:pStyle w:val="BodyText"/>
        <w:spacing w:line="240" w:lineRule="auto" w:before="195"/>
        <w:ind w:left="658" w:right="0" w:firstLine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36"/>
        </w:rPr>
        <w:t>．</w:t>
      </w:r>
      <w:r>
        <w:rPr/>
        <w:t>了</w:t>
      </w:r>
      <w:r>
        <w:rPr>
          <w:spacing w:val="-3"/>
        </w:rPr>
        <w:t>解</w:t>
      </w:r>
      <w:r>
        <w:rPr/>
        <w:t>适用</w:t>
      </w:r>
      <w:r>
        <w:rPr>
          <w:spacing w:val="-3"/>
        </w:rPr>
        <w:t>的财</w:t>
      </w:r>
      <w:r>
        <w:rPr/>
        <w:t>务报</w:t>
      </w:r>
      <w:r>
        <w:rPr>
          <w:spacing w:val="1"/>
        </w:rPr>
        <w:t>告</w:t>
      </w:r>
      <w:r>
        <w:rPr>
          <w:spacing w:val="-3"/>
        </w:rPr>
        <w:t>编</w:t>
      </w:r>
      <w:r>
        <w:rPr/>
        <w:t>制基</w:t>
      </w:r>
      <w:r>
        <w:rPr>
          <w:spacing w:val="-2"/>
        </w:rPr>
        <w:t>础</w:t>
      </w:r>
      <w:r>
        <w:rPr>
          <w:spacing w:val="-3"/>
        </w:rPr>
        <w:t>的</w:t>
      </w:r>
      <w:r>
        <w:rPr/>
        <w:t>要求</w:t>
      </w:r>
      <w:r>
        <w:rPr>
          <w:spacing w:val="-36"/>
        </w:rPr>
        <w:t>，</w:t>
      </w:r>
      <w:r>
        <w:rPr>
          <w:spacing w:val="-3"/>
        </w:rPr>
        <w:t>有</w:t>
      </w:r>
      <w:r>
        <w:rPr/>
        <w:t>助于</w:t>
      </w:r>
      <w:r>
        <w:rPr>
          <w:spacing w:val="-3"/>
        </w:rPr>
        <w:t>注册</w:t>
      </w:r>
      <w:r>
        <w:rPr/>
        <w:t>会计师确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2"/>
        </w:rPr>
        <w:t>定该编制基础是否：</w:t>
      </w:r>
      <w:r>
        <w:rPr/>
      </w:r>
    </w:p>
    <w:p>
      <w:pPr>
        <w:pStyle w:val="BodyText"/>
        <w:spacing w:line="240" w:lineRule="auto" w:before="192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）规定了会计估计的确认条件或计量方法；</w:t>
      </w:r>
    </w:p>
    <w:p>
      <w:pPr>
        <w:pStyle w:val="BodyText"/>
        <w:spacing w:line="346" w:lineRule="auto" w:before="174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）明确了某些允许或要求采用公允价值计量的条件（如与管</w:t>
      </w:r>
      <w:r>
        <w:rPr>
          <w:spacing w:val="34"/>
        </w:rPr>
        <w:t> </w:t>
      </w:r>
      <w:r>
        <w:rPr/>
        <w:t>理层执</w:t>
      </w:r>
      <w:r>
        <w:rPr>
          <w:spacing w:val="-3"/>
        </w:rPr>
        <w:t>行</w:t>
      </w:r>
      <w:r>
        <w:rPr/>
        <w:t>与某</w:t>
      </w:r>
      <w:r>
        <w:rPr>
          <w:spacing w:val="-3"/>
        </w:rPr>
        <w:t>项资</w:t>
      </w:r>
      <w:r>
        <w:rPr/>
        <w:t>产或负</w:t>
      </w:r>
      <w:r>
        <w:rPr>
          <w:spacing w:val="-3"/>
        </w:rPr>
        <w:t>债</w:t>
      </w:r>
      <w:r>
        <w:rPr/>
        <w:t>相关</w:t>
      </w:r>
      <w:r>
        <w:rPr>
          <w:spacing w:val="-3"/>
        </w:rPr>
        <w:t>的特</w:t>
      </w:r>
      <w:r>
        <w:rPr/>
        <w:t>定措施</w:t>
      </w:r>
      <w:r>
        <w:rPr>
          <w:spacing w:val="-3"/>
        </w:rPr>
        <w:t>的</w:t>
      </w:r>
      <w:r>
        <w:rPr/>
        <w:t>意</w:t>
      </w:r>
      <w:r>
        <w:rPr>
          <w:spacing w:val="1"/>
        </w:rPr>
        <w:t>图</w:t>
      </w:r>
      <w:r>
        <w:rPr>
          <w:spacing w:val="-3"/>
        </w:rPr>
        <w:t>挂</w:t>
      </w:r>
      <w:r>
        <w:rPr/>
        <w:t>钩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347" w:lineRule="auto" w:before="68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）明确了要求作出或允许作出的披露。</w:t>
      </w:r>
      <w:r>
        <w:rPr>
          <w:spacing w:val="24"/>
        </w:rPr>
        <w:t> </w:t>
      </w:r>
      <w:r>
        <w:rPr/>
        <w:t>了解适</w:t>
      </w:r>
      <w:r>
        <w:rPr>
          <w:spacing w:val="-3"/>
        </w:rPr>
        <w:t>用</w:t>
      </w:r>
      <w:r>
        <w:rPr/>
        <w:t>的财</w:t>
      </w:r>
      <w:r>
        <w:rPr>
          <w:spacing w:val="-3"/>
        </w:rPr>
        <w:t>务报</w:t>
      </w:r>
      <w:r>
        <w:rPr>
          <w:spacing w:val="1"/>
        </w:rPr>
        <w:t>告</w:t>
      </w:r>
      <w:r>
        <w:rPr/>
        <w:t>编制</w:t>
      </w:r>
      <w:r>
        <w:rPr>
          <w:spacing w:val="-3"/>
        </w:rPr>
        <w:t>基</w:t>
      </w:r>
      <w:r>
        <w:rPr/>
        <w:t>础的</w:t>
      </w:r>
      <w:r>
        <w:rPr>
          <w:spacing w:val="-3"/>
        </w:rPr>
        <w:t>要</w:t>
      </w:r>
      <w:r>
        <w:rPr/>
        <w:t>求</w:t>
      </w:r>
      <w:r>
        <w:rPr>
          <w:spacing w:val="-75"/>
        </w:rPr>
        <w:t>，</w:t>
      </w:r>
      <w:r>
        <w:rPr/>
        <w:t>也为注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师就</w:t>
      </w:r>
      <w:r>
        <w:rPr/>
        <w:t>下</w:t>
      </w:r>
      <w:r>
        <w:rPr>
          <w:spacing w:val="1"/>
        </w:rPr>
        <w:t>列</w:t>
      </w:r>
      <w:r>
        <w:rPr/>
        <w:t>方</w:t>
      </w:r>
    </w:p>
    <w:p>
      <w:pPr>
        <w:pStyle w:val="BodyText"/>
        <w:spacing w:line="240" w:lineRule="auto" w:before="67"/>
        <w:ind w:right="0" w:firstLine="0"/>
        <w:jc w:val="left"/>
      </w:pPr>
      <w:r>
        <w:rPr>
          <w:spacing w:val="-1"/>
        </w:rPr>
        <w:t>面与管理层进行讨论提供了基础：</w:t>
      </w:r>
    </w:p>
    <w:p>
      <w:pPr>
        <w:pStyle w:val="BodyText"/>
        <w:spacing w:line="240" w:lineRule="auto" w:before="192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）管理层如何运用与会计估计相关的要求；</w:t>
      </w:r>
    </w:p>
    <w:p>
      <w:pPr>
        <w:pStyle w:val="BodyText"/>
        <w:spacing w:line="240" w:lineRule="auto" w:before="174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）注册会计师对这些要求是否得到恰当运用的判断。</w:t>
      </w:r>
    </w:p>
    <w:p>
      <w:pPr>
        <w:pStyle w:val="BodyText"/>
        <w:spacing w:line="363" w:lineRule="auto" w:before="171"/>
        <w:ind w:right="254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36"/>
        </w:rPr>
        <w:t>．</w:t>
      </w:r>
      <w:r>
        <w:rPr/>
        <w:t>当</w:t>
      </w:r>
      <w:r>
        <w:rPr>
          <w:spacing w:val="-3"/>
        </w:rPr>
        <w:t>存</w:t>
      </w:r>
      <w:r>
        <w:rPr/>
        <w:t>在可</w:t>
      </w:r>
      <w:r>
        <w:rPr>
          <w:spacing w:val="-3"/>
        </w:rPr>
        <w:t>供选</w:t>
      </w:r>
      <w:r>
        <w:rPr/>
        <w:t>择的点</w:t>
      </w:r>
      <w:r>
        <w:rPr>
          <w:spacing w:val="-3"/>
        </w:rPr>
        <w:t>估</w:t>
      </w:r>
      <w:r>
        <w:rPr/>
        <w:t>计时</w:t>
      </w:r>
      <w:r>
        <w:rPr>
          <w:spacing w:val="-39"/>
        </w:rPr>
        <w:t>，</w:t>
      </w:r>
      <w:r>
        <w:rPr>
          <w:spacing w:val="-3"/>
        </w:rPr>
        <w:t>财</w:t>
      </w:r>
      <w:r>
        <w:rPr/>
        <w:t>务报告</w:t>
      </w:r>
      <w:r>
        <w:rPr>
          <w:spacing w:val="-3"/>
        </w:rPr>
        <w:t>编</w:t>
      </w:r>
      <w:r>
        <w:rPr/>
        <w:t>制基</w:t>
      </w:r>
      <w:r>
        <w:rPr>
          <w:spacing w:val="-3"/>
        </w:rPr>
        <w:t>础可</w:t>
      </w:r>
      <w:r>
        <w:rPr/>
        <w:t>能为管理</w:t>
      </w:r>
      <w:r>
        <w:rPr/>
        <w:t> 层确定</w:t>
      </w:r>
      <w:r>
        <w:rPr>
          <w:spacing w:val="-3"/>
        </w:rPr>
        <w:t>点</w:t>
      </w:r>
      <w:r>
        <w:rPr/>
        <w:t>估计</w:t>
      </w:r>
      <w:r>
        <w:rPr>
          <w:spacing w:val="-3"/>
        </w:rPr>
        <w:t>提供</w:t>
      </w:r>
      <w:r>
        <w:rPr/>
        <w:t>指引</w:t>
      </w:r>
      <w:r>
        <w:rPr>
          <w:spacing w:val="-48"/>
        </w:rPr>
        <w:t>。</w:t>
      </w:r>
      <w:r>
        <w:rPr/>
        <w:t>例如</w:t>
      </w:r>
      <w:r>
        <w:rPr>
          <w:spacing w:val="-48"/>
        </w:rPr>
        <w:t>，</w:t>
      </w:r>
      <w:r>
        <w:rPr>
          <w:spacing w:val="-3"/>
        </w:rPr>
        <w:t>某</w:t>
      </w:r>
      <w:r>
        <w:rPr/>
        <w:t>些</w:t>
      </w:r>
      <w:r>
        <w:rPr>
          <w:spacing w:val="-3"/>
        </w:rPr>
        <w:t>财</w:t>
      </w:r>
      <w:r>
        <w:rPr/>
        <w:t>务报</w:t>
      </w:r>
      <w:r>
        <w:rPr>
          <w:spacing w:val="1"/>
        </w:rPr>
        <w:t>告</w:t>
      </w:r>
      <w:r>
        <w:rPr>
          <w:spacing w:val="-3"/>
        </w:rPr>
        <w:t>编</w:t>
      </w:r>
      <w:r>
        <w:rPr/>
        <w:t>制基</w:t>
      </w:r>
      <w:r>
        <w:rPr>
          <w:spacing w:val="-3"/>
        </w:rPr>
        <w:t>础要</w:t>
      </w:r>
      <w:r>
        <w:rPr/>
        <w:t>求所选</w:t>
      </w:r>
      <w:r>
        <w:rPr>
          <w:spacing w:val="-3"/>
        </w:rPr>
        <w:t>择</w:t>
      </w:r>
      <w:r>
        <w:rPr/>
        <w:t>的</w:t>
      </w:r>
      <w:r>
        <w:rPr/>
        <w:t> 点估计</w:t>
      </w:r>
      <w:r>
        <w:rPr>
          <w:spacing w:val="-3"/>
        </w:rPr>
        <w:t>应</w:t>
      </w:r>
      <w:r>
        <w:rPr/>
        <w:t>当反</w:t>
      </w:r>
      <w:r>
        <w:rPr>
          <w:spacing w:val="-3"/>
        </w:rPr>
        <w:t>映管</w:t>
      </w:r>
      <w:r>
        <w:rPr/>
        <w:t>理层对</w:t>
      </w:r>
      <w:r>
        <w:rPr>
          <w:spacing w:val="-3"/>
        </w:rPr>
        <w:t>最</w:t>
      </w:r>
      <w:r>
        <w:rPr/>
        <w:t>可能</w:t>
      </w:r>
      <w:r>
        <w:rPr>
          <w:spacing w:val="-3"/>
        </w:rPr>
        <w:t>出现</w:t>
      </w:r>
      <w:r>
        <w:rPr/>
        <w:t>的结果</w:t>
      </w:r>
      <w:r>
        <w:rPr>
          <w:spacing w:val="-3"/>
        </w:rPr>
        <w:t>的</w:t>
      </w:r>
      <w:r>
        <w:rPr/>
        <w:t>判断</w:t>
      </w:r>
      <w:r>
        <w:rPr>
          <w:spacing w:val="-95"/>
        </w:rPr>
        <w:t>；</w:t>
      </w:r>
      <w:r>
        <w:rPr/>
        <w:t>其</w:t>
      </w:r>
      <w:r>
        <w:rPr>
          <w:spacing w:val="-3"/>
        </w:rPr>
        <w:t>他</w:t>
      </w:r>
      <w:r>
        <w:rPr/>
        <w:t>一些财</w:t>
      </w:r>
      <w:r>
        <w:rPr>
          <w:spacing w:val="-3"/>
        </w:rPr>
        <w:t>务</w:t>
      </w:r>
      <w:r>
        <w:rPr/>
        <w:t>报</w:t>
      </w:r>
      <w:r>
        <w:rPr/>
        <w:t> </w:t>
      </w:r>
      <w:r>
        <w:rPr>
          <w:spacing w:val="-1"/>
        </w:rPr>
        <w:t>告</w:t>
      </w:r>
      <w:r>
        <w:rPr/>
        <w:t>编制</w:t>
      </w:r>
      <w:r>
        <w:rPr>
          <w:spacing w:val="-3"/>
        </w:rPr>
        <w:t>基</w:t>
      </w:r>
      <w:r>
        <w:rPr/>
        <w:t>础则</w:t>
      </w:r>
      <w:r>
        <w:rPr>
          <w:spacing w:val="-3"/>
        </w:rPr>
        <w:t>要求</w:t>
      </w:r>
      <w:r>
        <w:rPr/>
        <w:t>使用预</w:t>
      </w:r>
      <w:r>
        <w:rPr>
          <w:spacing w:val="-3"/>
        </w:rPr>
        <w:t>期</w:t>
      </w:r>
      <w:r>
        <w:rPr/>
        <w:t>概率</w:t>
      </w:r>
      <w:r>
        <w:rPr>
          <w:spacing w:val="-3"/>
        </w:rPr>
        <w:t>加权</w:t>
      </w:r>
      <w:r>
        <w:rPr/>
        <w:t>折现价值</w:t>
      </w:r>
      <w:r>
        <w:rPr>
          <w:spacing w:val="-51"/>
        </w:rPr>
        <w:t>。</w:t>
      </w:r>
      <w:r>
        <w:rPr/>
        <w:t>在某</w:t>
      </w:r>
      <w:r>
        <w:rPr>
          <w:spacing w:val="-3"/>
        </w:rPr>
        <w:t>些</w:t>
      </w:r>
      <w:r>
        <w:rPr/>
        <w:t>情况下</w:t>
      </w:r>
      <w:r>
        <w:rPr>
          <w:spacing w:val="-46"/>
        </w:rPr>
        <w:t>，</w:t>
      </w:r>
      <w:r>
        <w:rPr>
          <w:spacing w:val="-3"/>
        </w:rPr>
        <w:t>管理</w:t>
      </w:r>
      <w:r>
        <w:rPr>
          <w:spacing w:val="-3"/>
        </w:rPr>
        <w:t> </w:t>
      </w:r>
      <w:r>
        <w:rPr/>
        <w:t>层可能</w:t>
      </w:r>
      <w:r>
        <w:rPr>
          <w:spacing w:val="-3"/>
        </w:rPr>
        <w:t>有</w:t>
      </w:r>
      <w:r>
        <w:rPr/>
        <w:t>能力</w:t>
      </w:r>
      <w:r>
        <w:rPr>
          <w:spacing w:val="-3"/>
        </w:rPr>
        <w:t>直接</w:t>
      </w:r>
      <w:r>
        <w:rPr/>
        <w:t>作出点</w:t>
      </w:r>
      <w:r>
        <w:rPr>
          <w:spacing w:val="-3"/>
        </w:rPr>
        <w:t>估</w:t>
      </w:r>
      <w:r>
        <w:rPr/>
        <w:t>计</w:t>
      </w:r>
      <w:r>
        <w:rPr>
          <w:spacing w:val="-48"/>
        </w:rPr>
        <w:t>；</w:t>
      </w:r>
      <w:r>
        <w:rPr>
          <w:spacing w:val="1"/>
        </w:rPr>
        <w:t>在</w:t>
      </w:r>
      <w:r>
        <w:rPr>
          <w:spacing w:val="-3"/>
        </w:rPr>
        <w:t>其</w:t>
      </w:r>
      <w:r>
        <w:rPr/>
        <w:t>他情况下</w:t>
      </w:r>
      <w:r>
        <w:rPr>
          <w:spacing w:val="-51"/>
        </w:rPr>
        <w:t>，</w:t>
      </w:r>
      <w:r>
        <w:rPr/>
        <w:t>管理</w:t>
      </w:r>
      <w:r>
        <w:rPr>
          <w:spacing w:val="-3"/>
        </w:rPr>
        <w:t>层</w:t>
      </w:r>
      <w:r>
        <w:rPr/>
        <w:t>只有在</w:t>
      </w:r>
      <w:r>
        <w:rPr>
          <w:spacing w:val="-3"/>
        </w:rPr>
        <w:t>考</w:t>
      </w:r>
      <w:r>
        <w:rPr/>
        <w:t>虑了</w:t>
      </w:r>
      <w:r>
        <w:rPr/>
        <w:t> 各</w:t>
      </w:r>
      <w:r>
        <w:rPr>
          <w:spacing w:val="-1"/>
        </w:rPr>
        <w:t>个</w:t>
      </w:r>
      <w:r>
        <w:rPr/>
        <w:t>据</w:t>
      </w:r>
      <w:r>
        <w:rPr>
          <w:spacing w:val="-3"/>
        </w:rPr>
        <w:t>以</w:t>
      </w:r>
      <w:r>
        <w:rPr/>
        <w:t>确定</w:t>
      </w:r>
      <w:r>
        <w:rPr>
          <w:spacing w:val="-3"/>
        </w:rPr>
        <w:t>点估</w:t>
      </w:r>
      <w:r>
        <w:rPr/>
        <w:t>计的可</w:t>
      </w:r>
      <w:r>
        <w:rPr>
          <w:spacing w:val="-3"/>
        </w:rPr>
        <w:t>供</w:t>
      </w:r>
      <w:r>
        <w:rPr/>
        <w:t>选择</w:t>
      </w:r>
      <w:r>
        <w:rPr>
          <w:spacing w:val="-3"/>
        </w:rPr>
        <w:t>的假</w:t>
      </w:r>
      <w:r>
        <w:rPr/>
        <w:t>设或结</w:t>
      </w:r>
      <w:r>
        <w:rPr>
          <w:spacing w:val="-3"/>
        </w:rPr>
        <w:t>果</w:t>
      </w:r>
      <w:r>
        <w:rPr/>
        <w:t>后</w:t>
      </w:r>
      <w:r>
        <w:rPr>
          <w:spacing w:val="-94"/>
        </w:rPr>
        <w:t>，</w:t>
      </w:r>
      <w:r>
        <w:rPr>
          <w:spacing w:val="-3"/>
        </w:rPr>
        <w:t>才</w:t>
      </w:r>
      <w:r>
        <w:rPr/>
        <w:t>可</w:t>
      </w:r>
      <w:r>
        <w:rPr>
          <w:spacing w:val="-3"/>
        </w:rPr>
        <w:t>能</w:t>
      </w:r>
      <w:r>
        <w:rPr/>
        <w:t>作出可</w:t>
      </w:r>
      <w:r>
        <w:rPr>
          <w:spacing w:val="-3"/>
        </w:rPr>
        <w:t>靠</w:t>
      </w:r>
      <w:r>
        <w:rPr/>
        <w:t>的</w:t>
      </w:r>
      <w:r>
        <w:rPr/>
        <w:t> 点估计。</w:t>
      </w:r>
    </w:p>
    <w:p>
      <w:pPr>
        <w:pStyle w:val="BodyText"/>
        <w:spacing w:line="360" w:lineRule="auto" w:before="48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36"/>
        </w:rPr>
        <w:t>．</w:t>
      </w:r>
      <w:r>
        <w:rPr/>
        <w:t>当</w:t>
      </w:r>
      <w:r>
        <w:rPr>
          <w:spacing w:val="-3"/>
        </w:rPr>
        <w:t>会</w:t>
      </w:r>
      <w:r>
        <w:rPr/>
        <w:t>计估</w:t>
      </w:r>
      <w:r>
        <w:rPr>
          <w:spacing w:val="-3"/>
        </w:rPr>
        <w:t>计对</w:t>
      </w:r>
      <w:r>
        <w:rPr/>
        <w:t>重大假</w:t>
      </w:r>
      <w:r>
        <w:rPr>
          <w:spacing w:val="-3"/>
        </w:rPr>
        <w:t>设</w:t>
      </w:r>
      <w:r>
        <w:rPr/>
        <w:t>特别</w:t>
      </w:r>
      <w:r>
        <w:rPr>
          <w:spacing w:val="-3"/>
        </w:rPr>
        <w:t>敏感</w:t>
      </w:r>
      <w:r>
        <w:rPr/>
        <w:t>时</w:t>
      </w:r>
      <w:r>
        <w:rPr>
          <w:spacing w:val="-36"/>
        </w:rPr>
        <w:t>，</w:t>
      </w:r>
      <w:r>
        <w:rPr/>
        <w:t>适</w:t>
      </w:r>
      <w:r>
        <w:rPr>
          <w:spacing w:val="-3"/>
        </w:rPr>
        <w:t>用</w:t>
      </w:r>
      <w:r>
        <w:rPr/>
        <w:t>的财</w:t>
      </w:r>
      <w:r>
        <w:rPr>
          <w:spacing w:val="-3"/>
        </w:rPr>
        <w:t>务报</w:t>
      </w:r>
      <w:r>
        <w:rPr>
          <w:spacing w:val="2"/>
        </w:rPr>
        <w:t>告</w:t>
      </w:r>
      <w:r>
        <w:rPr/>
        <w:t>编制基</w:t>
      </w:r>
      <w:r>
        <w:rPr/>
        <w:t> </w:t>
      </w:r>
      <w:r>
        <w:rPr>
          <w:spacing w:val="-1"/>
        </w:rPr>
        <w:t>础</w:t>
      </w:r>
      <w:r>
        <w:rPr/>
        <w:t>可能</w:t>
      </w:r>
      <w:r>
        <w:rPr>
          <w:spacing w:val="-3"/>
        </w:rPr>
        <w:t>要</w:t>
      </w:r>
      <w:r>
        <w:rPr/>
        <w:t>求披</w:t>
      </w:r>
      <w:r>
        <w:rPr>
          <w:spacing w:val="-3"/>
        </w:rPr>
        <w:t>露这</w:t>
      </w:r>
      <w:r>
        <w:rPr/>
        <w:t>些重大</w:t>
      </w:r>
      <w:r>
        <w:rPr>
          <w:spacing w:val="-3"/>
        </w:rPr>
        <w:t>假</w:t>
      </w:r>
      <w:r>
        <w:rPr/>
        <w:t>设</w:t>
      </w:r>
      <w:r>
        <w:rPr>
          <w:spacing w:val="-118"/>
        </w:rPr>
        <w:t>。</w:t>
      </w:r>
      <w:r>
        <w:rPr/>
        <w:t>此外</w:t>
      </w:r>
      <w:r>
        <w:rPr>
          <w:spacing w:val="-120"/>
        </w:rPr>
        <w:t>，</w:t>
      </w:r>
      <w:r>
        <w:rPr/>
        <w:t>当存在</w:t>
      </w:r>
      <w:r>
        <w:rPr>
          <w:spacing w:val="-3"/>
        </w:rPr>
        <w:t>高</w:t>
      </w:r>
      <w:r>
        <w:rPr/>
        <w:t>度的</w:t>
      </w:r>
      <w:r>
        <w:rPr>
          <w:spacing w:val="-3"/>
        </w:rPr>
        <w:t>估计</w:t>
      </w:r>
      <w:r>
        <w:rPr/>
        <w:t>不确定</w:t>
      </w:r>
      <w:r>
        <w:rPr>
          <w:spacing w:val="-3"/>
        </w:rPr>
        <w:t>性</w:t>
      </w:r>
      <w:r>
        <w:rPr/>
        <w:t>时，</w:t>
      </w:r>
      <w:r>
        <w:rPr/>
        <w:t> 一些适</w:t>
      </w:r>
      <w:r>
        <w:rPr>
          <w:spacing w:val="-3"/>
        </w:rPr>
        <w:t>用</w:t>
      </w:r>
      <w:r>
        <w:rPr/>
        <w:t>的财</w:t>
      </w:r>
      <w:r>
        <w:rPr>
          <w:spacing w:val="-3"/>
        </w:rPr>
        <w:t>务报</w:t>
      </w:r>
      <w:r>
        <w:rPr/>
        <w:t>告编制</w:t>
      </w:r>
      <w:r>
        <w:rPr>
          <w:spacing w:val="-3"/>
        </w:rPr>
        <w:t>基</w:t>
      </w:r>
      <w:r>
        <w:rPr/>
        <w:t>础不</w:t>
      </w:r>
      <w:r>
        <w:rPr>
          <w:spacing w:val="-3"/>
        </w:rPr>
        <w:t>允许</w:t>
      </w:r>
      <w:r>
        <w:rPr/>
        <w:t>在财务</w:t>
      </w:r>
      <w:r>
        <w:rPr>
          <w:spacing w:val="-3"/>
        </w:rPr>
        <w:t>报</w:t>
      </w:r>
      <w:r>
        <w:rPr/>
        <w:t>表中</w:t>
      </w:r>
      <w:r>
        <w:rPr>
          <w:spacing w:val="-3"/>
        </w:rPr>
        <w:t>确认</w:t>
      </w:r>
      <w:r>
        <w:rPr/>
        <w:t>会计估</w:t>
      </w:r>
      <w:r>
        <w:rPr>
          <w:spacing w:val="-3"/>
        </w:rPr>
        <w:t>计</w:t>
      </w:r>
      <w:r>
        <w:rPr>
          <w:spacing w:val="-94"/>
        </w:rPr>
        <w:t>，</w:t>
      </w:r>
      <w:r>
        <w:rPr/>
        <w:t>但</w:t>
      </w:r>
      <w:r>
        <w:rPr/>
        <w:t> </w:t>
      </w:r>
      <w:r>
        <w:rPr>
          <w:spacing w:val="-2"/>
        </w:rPr>
        <w:t>要求在财务报表附注中作出某些披露。</w:t>
      </w:r>
    </w:p>
    <w:p>
      <w:pPr>
        <w:spacing w:line="453" w:lineRule="exact" w:before="0"/>
        <w:ind w:left="120" w:right="0" w:firstLine="539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二</w:t>
      </w:r>
      <w:r>
        <w:rPr>
          <w:rFonts w:ascii="Microsoft JhengHei" w:hAnsi="Microsoft JhengHei" w:cs="Microsoft JhengHei" w:eastAsia="Microsoft JhengHei"/>
          <w:b/>
          <w:bCs/>
          <w:spacing w:val="-51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了解管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理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层如何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识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别是否需要作出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会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计估</w:t>
      </w:r>
      <w:r>
        <w:rPr>
          <w:rFonts w:ascii="Microsoft JhengHei" w:hAnsi="Microsoft JhengHei" w:cs="Microsoft JhengHei" w:eastAsia="Microsoft JhengHei"/>
          <w:b/>
          <w:bCs/>
          <w:spacing w:val="-47"/>
          <w:sz w:val="28"/>
          <w:szCs w:val="28"/>
        </w:rPr>
        <w:t>计</w:t>
      </w:r>
      <w:r>
        <w:rPr>
          <w:rFonts w:ascii="宋体" w:hAnsi="宋体" w:cs="宋体" w:eastAsia="宋体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sz w:val="28"/>
          <w:szCs w:val="28"/>
        </w:rPr>
        <w:t>参</w:t>
      </w:r>
      <w:r>
        <w:rPr>
          <w:rFonts w:ascii="宋体" w:hAnsi="宋体" w:cs="宋体" w:eastAsia="宋体"/>
          <w:sz w:val="28"/>
          <w:szCs w:val="28"/>
        </w:rPr>
        <w:t>见本准则</w:t>
      </w:r>
    </w:p>
    <w:p>
      <w:pPr>
        <w:pStyle w:val="BodyText"/>
        <w:spacing w:line="240" w:lineRule="auto" w:before="161"/>
        <w:ind w:right="0" w:firstLine="0"/>
        <w:jc w:val="left"/>
      </w:pPr>
      <w:r>
        <w:rPr>
          <w:spacing w:val="-1"/>
        </w:rPr>
        <w:t>第十三条第一款第（二）项）</w:t>
      </w:r>
    </w:p>
    <w:p>
      <w:pPr>
        <w:pStyle w:val="BodyText"/>
        <w:spacing w:line="348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36"/>
        </w:rPr>
        <w:t>．</w:t>
      </w:r>
      <w:r>
        <w:rPr/>
        <w:t>编</w:t>
      </w:r>
      <w:r>
        <w:rPr>
          <w:spacing w:val="-3"/>
        </w:rPr>
        <w:t>制</w:t>
      </w:r>
      <w:r>
        <w:rPr/>
        <w:t>财务</w:t>
      </w:r>
      <w:r>
        <w:rPr>
          <w:spacing w:val="-3"/>
        </w:rPr>
        <w:t>报表</w:t>
      </w:r>
      <w:r>
        <w:rPr/>
        <w:t>要求管</w:t>
      </w:r>
      <w:r>
        <w:rPr>
          <w:spacing w:val="-3"/>
        </w:rPr>
        <w:t>理</w:t>
      </w:r>
      <w:r>
        <w:rPr/>
        <w:t>层确</w:t>
      </w:r>
      <w:r>
        <w:rPr>
          <w:spacing w:val="-3"/>
        </w:rPr>
        <w:t>定是</w:t>
      </w:r>
      <w:r>
        <w:rPr/>
        <w:t>否有必</w:t>
      </w:r>
      <w:r>
        <w:rPr>
          <w:spacing w:val="-3"/>
        </w:rPr>
        <w:t>要</w:t>
      </w:r>
      <w:r>
        <w:rPr/>
        <w:t>对某</w:t>
      </w:r>
      <w:r>
        <w:rPr>
          <w:spacing w:val="-3"/>
        </w:rPr>
        <w:t>项交</w:t>
      </w:r>
      <w:r>
        <w:rPr/>
        <w:t>易</w:t>
      </w:r>
      <w:r>
        <w:rPr>
          <w:spacing w:val="-36"/>
        </w:rPr>
        <w:t>、</w:t>
      </w:r>
      <w:r>
        <w:rPr/>
        <w:t>事项</w:t>
      </w:r>
      <w:r>
        <w:rPr/>
        <w:t> 和情况</w:t>
      </w:r>
      <w:r>
        <w:rPr>
          <w:spacing w:val="-3"/>
        </w:rPr>
        <w:t>作</w:t>
      </w:r>
      <w:r>
        <w:rPr/>
        <w:t>出会</w:t>
      </w:r>
      <w:r>
        <w:rPr>
          <w:spacing w:val="-3"/>
        </w:rPr>
        <w:t>计估</w:t>
      </w:r>
      <w:r>
        <w:rPr/>
        <w:t>计</w:t>
      </w:r>
      <w:r>
        <w:rPr>
          <w:spacing w:val="-93"/>
        </w:rPr>
        <w:t>，</w:t>
      </w:r>
      <w:r>
        <w:rPr/>
        <w:t>以</w:t>
      </w:r>
      <w:r>
        <w:rPr>
          <w:spacing w:val="-3"/>
        </w:rPr>
        <w:t>及</w:t>
      </w:r>
      <w:r>
        <w:rPr/>
        <w:t>确定</w:t>
      </w:r>
      <w:r>
        <w:rPr>
          <w:spacing w:val="-3"/>
        </w:rPr>
        <w:t>是</w:t>
      </w:r>
      <w:r>
        <w:rPr/>
        <w:t>否</w:t>
      </w:r>
      <w:r>
        <w:rPr>
          <w:spacing w:val="-3"/>
        </w:rPr>
        <w:t>已</w:t>
      </w:r>
      <w:r>
        <w:rPr/>
        <w:t>按照适</w:t>
      </w:r>
      <w:r>
        <w:rPr>
          <w:spacing w:val="-3"/>
        </w:rPr>
        <w:t>用</w:t>
      </w:r>
      <w:r>
        <w:rPr/>
        <w:t>的财</w:t>
      </w:r>
      <w:r>
        <w:rPr>
          <w:spacing w:val="-3"/>
        </w:rPr>
        <w:t>务报</w:t>
      </w:r>
      <w:r>
        <w:rPr>
          <w:spacing w:val="1"/>
        </w:rPr>
        <w:t>告</w:t>
      </w:r>
      <w:r>
        <w:rPr/>
        <w:t>编制</w:t>
      </w:r>
      <w:r>
        <w:rPr>
          <w:spacing w:val="-3"/>
        </w:rPr>
        <w:t>基</w:t>
      </w:r>
      <w:r>
        <w:rPr/>
        <w:t>础</w:t>
      </w:r>
    </w:p>
    <w:p>
      <w:pPr>
        <w:spacing w:after="0" w:line="348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确认、计量和披露所有必要的会计估计。</w:t>
      </w:r>
    </w:p>
    <w:p>
      <w:pPr>
        <w:pStyle w:val="BodyText"/>
        <w:spacing w:line="347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-4"/>
        </w:rPr>
        <w:t>17</w:t>
      </w:r>
      <w:r>
        <w:rPr>
          <w:spacing w:val="-4"/>
        </w:rPr>
        <w:t>．管理层识别需要作出会计估计的交易、事项和情况，可能依</w:t>
      </w:r>
      <w:r>
        <w:rPr>
          <w:spacing w:val="39"/>
        </w:rPr>
        <w:t> </w:t>
      </w:r>
      <w:r>
        <w:rPr>
          <w:spacing w:val="-1"/>
        </w:rPr>
        <w:t>据下列因素：</w:t>
      </w:r>
    </w:p>
    <w:p>
      <w:pPr>
        <w:pStyle w:val="BodyText"/>
        <w:spacing w:line="240" w:lineRule="auto" w:before="67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）管理层对被审计单位经营情况和所在行业的了解；</w:t>
      </w:r>
    </w:p>
    <w:p>
      <w:pPr>
        <w:pStyle w:val="BodyText"/>
        <w:spacing w:line="240" w:lineRule="auto" w:before="171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）管理层对当前期间实施经营战略情况的了解；</w:t>
      </w:r>
    </w:p>
    <w:p>
      <w:pPr>
        <w:pStyle w:val="BodyText"/>
        <w:spacing w:line="363" w:lineRule="auto" w:before="174"/>
        <w:ind w:right="164"/>
        <w:jc w:val="righ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/>
        <w:t>）管理</w:t>
      </w:r>
      <w:r>
        <w:rPr>
          <w:spacing w:val="-3"/>
        </w:rPr>
        <w:t>层</w:t>
      </w:r>
      <w:r>
        <w:rPr/>
        <w:t>在以</w:t>
      </w:r>
      <w:r>
        <w:rPr>
          <w:spacing w:val="-3"/>
        </w:rPr>
        <w:t>前</w:t>
      </w:r>
      <w:r>
        <w:rPr/>
        <w:t>期间编</w:t>
      </w:r>
      <w:r>
        <w:rPr>
          <w:spacing w:val="-3"/>
        </w:rPr>
        <w:t>制</w:t>
      </w:r>
      <w:r>
        <w:rPr/>
        <w:t>财务</w:t>
      </w:r>
      <w:r>
        <w:rPr>
          <w:spacing w:val="-3"/>
        </w:rPr>
        <w:t>报表</w:t>
      </w:r>
      <w:r>
        <w:rPr/>
        <w:t>所积累</w:t>
      </w:r>
      <w:r>
        <w:rPr>
          <w:spacing w:val="-3"/>
        </w:rPr>
        <w:t>的</w:t>
      </w:r>
      <w:r>
        <w:rPr/>
        <w:t>经</w:t>
      </w:r>
      <w:r>
        <w:rPr>
          <w:spacing w:val="1"/>
        </w:rPr>
        <w:t>验</w:t>
      </w:r>
      <w:r>
        <w:rPr>
          <w:spacing w:val="-3"/>
        </w:rPr>
        <w:t>（如</w:t>
      </w:r>
      <w:r>
        <w:rPr/>
        <w:t>适用</w:t>
      </w:r>
      <w:r>
        <w:rPr>
          <w:spacing w:val="-141"/>
        </w:rPr>
        <w:t>）</w:t>
      </w:r>
      <w:r>
        <w:rPr/>
        <w:t>。</w:t>
      </w:r>
      <w:r>
        <w:rPr/>
        <w:t> 在上述</w:t>
      </w:r>
      <w:r>
        <w:rPr>
          <w:spacing w:val="-3"/>
        </w:rPr>
        <w:t>情</w:t>
      </w:r>
      <w:r>
        <w:rPr/>
        <w:t>况下</w:t>
      </w:r>
      <w:r>
        <w:rPr>
          <w:spacing w:val="-39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主要</w:t>
      </w:r>
      <w:r>
        <w:rPr>
          <w:spacing w:val="-3"/>
        </w:rPr>
        <w:t>通过</w:t>
      </w:r>
      <w:r>
        <w:rPr/>
        <w:t>询问管</w:t>
      </w:r>
      <w:r>
        <w:rPr>
          <w:spacing w:val="-3"/>
        </w:rPr>
        <w:t>理</w:t>
      </w:r>
      <w:r>
        <w:rPr/>
        <w:t>层</w:t>
      </w:r>
      <w:r>
        <w:rPr>
          <w:spacing w:val="-35"/>
        </w:rPr>
        <w:t>，</w:t>
      </w:r>
      <w:r>
        <w:rPr>
          <w:spacing w:val="-3"/>
        </w:rPr>
        <w:t>就可</w:t>
      </w:r>
      <w:r>
        <w:rPr/>
        <w:t>以了解管</w:t>
      </w:r>
      <w:r>
        <w:rPr/>
        <w:t> 理层如</w:t>
      </w:r>
      <w:r>
        <w:rPr>
          <w:spacing w:val="-3"/>
        </w:rPr>
        <w:t>何</w:t>
      </w:r>
      <w:r>
        <w:rPr/>
        <w:t>识别</w:t>
      </w:r>
      <w:r>
        <w:rPr>
          <w:spacing w:val="-3"/>
        </w:rPr>
        <w:t>需</w:t>
      </w:r>
      <w:r>
        <w:rPr>
          <w:spacing w:val="-2"/>
        </w:rPr>
        <w:t>要</w:t>
      </w:r>
      <w:r>
        <w:rPr/>
        <w:t>作出会</w:t>
      </w:r>
      <w:r>
        <w:rPr>
          <w:spacing w:val="-3"/>
        </w:rPr>
        <w:t>计</w:t>
      </w:r>
      <w:r>
        <w:rPr/>
        <w:t>估计</w:t>
      </w:r>
      <w:r>
        <w:rPr>
          <w:spacing w:val="-3"/>
        </w:rPr>
        <w:t>的情</w:t>
      </w:r>
      <w:r>
        <w:rPr/>
        <w:t>形</w:t>
      </w:r>
      <w:r>
        <w:rPr>
          <w:spacing w:val="-48"/>
        </w:rPr>
        <w:t>。</w:t>
      </w:r>
      <w:r>
        <w:rPr/>
        <w:t>在其</w:t>
      </w:r>
      <w:r>
        <w:rPr>
          <w:spacing w:val="-3"/>
        </w:rPr>
        <w:t>他</w:t>
      </w:r>
      <w:r>
        <w:rPr/>
        <w:t>情况下</w:t>
      </w:r>
      <w:r>
        <w:rPr>
          <w:spacing w:val="-51"/>
        </w:rPr>
        <w:t>，</w:t>
      </w:r>
      <w:r>
        <w:rPr/>
        <w:t>当管理</w:t>
      </w:r>
      <w:r>
        <w:rPr>
          <w:spacing w:val="-3"/>
        </w:rPr>
        <w:t>层</w:t>
      </w:r>
      <w:r>
        <w:rPr/>
        <w:t>作</w:t>
      </w:r>
      <w:r>
        <w:rPr/>
        <w:t> </w:t>
      </w:r>
      <w:r>
        <w:rPr>
          <w:spacing w:val="5"/>
        </w:rPr>
        <w:t>出会计估计的流程更为结构化时（如管理层设有正式的风险管理职</w:t>
      </w:r>
      <w:r>
        <w:rPr>
          <w:spacing w:val="24"/>
        </w:rPr>
        <w:t> </w:t>
      </w:r>
      <w:r>
        <w:rPr>
          <w:spacing w:val="2"/>
        </w:rPr>
        <w:t>责</w:t>
      </w:r>
      <w:r>
        <w:rPr>
          <w:spacing w:val="-140"/>
        </w:rPr>
        <w:t>）</w:t>
      </w:r>
      <w:r>
        <w:rPr/>
        <w:t>，注</w:t>
      </w:r>
      <w:r>
        <w:rPr>
          <w:spacing w:val="2"/>
        </w:rPr>
        <w:t>册</w:t>
      </w:r>
      <w:r>
        <w:rPr/>
        <w:t>会计</w:t>
      </w:r>
      <w:r>
        <w:rPr>
          <w:spacing w:val="3"/>
        </w:rPr>
        <w:t>师</w:t>
      </w:r>
      <w:r>
        <w:rPr/>
        <w:t>可</w:t>
      </w:r>
      <w:r>
        <w:rPr>
          <w:spacing w:val="2"/>
        </w:rPr>
        <w:t>以</w:t>
      </w:r>
      <w:r>
        <w:rPr/>
        <w:t>针对</w:t>
      </w:r>
      <w:r>
        <w:rPr>
          <w:spacing w:val="2"/>
        </w:rPr>
        <w:t>管</w:t>
      </w:r>
      <w:r>
        <w:rPr/>
        <w:t>理层</w:t>
      </w:r>
      <w:r>
        <w:rPr>
          <w:spacing w:val="2"/>
        </w:rPr>
        <w:t>定</w:t>
      </w:r>
      <w:r>
        <w:rPr/>
        <w:t>期</w:t>
      </w:r>
      <w:r>
        <w:rPr>
          <w:spacing w:val="2"/>
        </w:rPr>
        <w:t>复</w:t>
      </w:r>
      <w:r>
        <w:rPr/>
        <w:t>核导</w:t>
      </w:r>
      <w:r>
        <w:rPr>
          <w:spacing w:val="2"/>
        </w:rPr>
        <w:t>致</w:t>
      </w:r>
      <w:r>
        <w:rPr/>
        <w:t>会计</w:t>
      </w:r>
      <w:r>
        <w:rPr>
          <w:spacing w:val="2"/>
        </w:rPr>
        <w:t>估</w:t>
      </w:r>
      <w:r>
        <w:rPr/>
        <w:t>计</w:t>
      </w:r>
      <w:r>
        <w:rPr>
          <w:spacing w:val="2"/>
        </w:rPr>
        <w:t>的</w:t>
      </w:r>
      <w:r>
        <w:rPr/>
        <w:t>情况</w:t>
      </w:r>
      <w:r>
        <w:rPr>
          <w:spacing w:val="2"/>
        </w:rPr>
        <w:t>及</w:t>
      </w:r>
      <w:r>
        <w:rPr/>
        <w:t>在</w:t>
      </w:r>
      <w:r>
        <w:rPr/>
        <w:t> 必要时</w:t>
      </w:r>
      <w:r>
        <w:rPr>
          <w:spacing w:val="-3"/>
        </w:rPr>
        <w:t>重</w:t>
      </w:r>
      <w:r>
        <w:rPr/>
        <w:t>新估</w:t>
      </w:r>
      <w:r>
        <w:rPr>
          <w:spacing w:val="-3"/>
        </w:rPr>
        <w:t>计会</w:t>
      </w:r>
      <w:r>
        <w:rPr/>
        <w:t>计估计</w:t>
      </w:r>
      <w:r>
        <w:rPr>
          <w:spacing w:val="-3"/>
        </w:rPr>
        <w:t>的</w:t>
      </w:r>
      <w:r>
        <w:rPr/>
        <w:t>方法</w:t>
      </w:r>
      <w:r>
        <w:rPr>
          <w:spacing w:val="-3"/>
        </w:rPr>
        <w:t>及惯</w:t>
      </w:r>
      <w:r>
        <w:rPr/>
        <w:t>常做法</w:t>
      </w:r>
      <w:r>
        <w:rPr>
          <w:spacing w:val="-3"/>
        </w:rPr>
        <w:t>实</w:t>
      </w:r>
      <w:r>
        <w:rPr/>
        <w:t>施风</w:t>
      </w:r>
      <w:r>
        <w:rPr>
          <w:spacing w:val="-3"/>
        </w:rPr>
        <w:t>险评</w:t>
      </w:r>
      <w:r>
        <w:rPr/>
        <w:t>估程序</w:t>
      </w:r>
      <w:r>
        <w:rPr>
          <w:spacing w:val="-97"/>
        </w:rPr>
        <w:t>。</w:t>
      </w:r>
      <w:r>
        <w:rPr/>
        <w:t>会计</w:t>
      </w:r>
      <w:r>
        <w:rPr/>
        <w:t> 估</w:t>
      </w:r>
      <w:r>
        <w:rPr>
          <w:spacing w:val="-32"/>
        </w:rPr>
        <w:t>计</w:t>
      </w:r>
      <w:r>
        <w:rPr/>
        <w:t>（</w:t>
      </w:r>
      <w:r>
        <w:rPr>
          <w:spacing w:val="-3"/>
        </w:rPr>
        <w:t>特</w:t>
      </w:r>
      <w:r>
        <w:rPr/>
        <w:t>别是</w:t>
      </w:r>
      <w:r>
        <w:rPr>
          <w:spacing w:val="-3"/>
        </w:rPr>
        <w:t>与负</w:t>
      </w:r>
      <w:r>
        <w:rPr/>
        <w:t>债相关</w:t>
      </w:r>
      <w:r>
        <w:rPr>
          <w:spacing w:val="-3"/>
        </w:rPr>
        <w:t>的</w:t>
      </w:r>
      <w:r>
        <w:rPr/>
        <w:t>会计</w:t>
      </w:r>
      <w:r>
        <w:rPr>
          <w:spacing w:val="-3"/>
        </w:rPr>
        <w:t>估计</w:t>
      </w:r>
      <w:r>
        <w:rPr>
          <w:spacing w:val="-32"/>
        </w:rPr>
        <w:t>）</w:t>
      </w:r>
      <w:r>
        <w:rPr/>
        <w:t>的完</w:t>
      </w:r>
      <w:r>
        <w:rPr>
          <w:spacing w:val="-3"/>
        </w:rPr>
        <w:t>整</w:t>
      </w:r>
      <w:r>
        <w:rPr/>
        <w:t>性</w:t>
      </w:r>
      <w:r>
        <w:rPr>
          <w:spacing w:val="-32"/>
        </w:rPr>
        <w:t>，</w:t>
      </w:r>
      <w:r>
        <w:rPr>
          <w:spacing w:val="-3"/>
        </w:rPr>
        <w:t>通常</w:t>
      </w:r>
      <w:r>
        <w:rPr/>
        <w:t>是注册</w:t>
      </w:r>
      <w:r>
        <w:rPr>
          <w:spacing w:val="-3"/>
        </w:rPr>
        <w:t>会</w:t>
      </w:r>
      <w:r>
        <w:rPr/>
        <w:t>计师</w:t>
      </w:r>
    </w:p>
    <w:p>
      <w:pPr>
        <w:pStyle w:val="BodyText"/>
        <w:spacing w:line="240" w:lineRule="auto" w:before="49"/>
        <w:ind w:right="0" w:firstLine="0"/>
        <w:jc w:val="left"/>
      </w:pPr>
      <w:r>
        <w:rPr>
          <w:spacing w:val="-1"/>
        </w:rPr>
        <w:t>考虑的重要因素。</w:t>
      </w:r>
    </w:p>
    <w:p>
      <w:pPr>
        <w:pStyle w:val="BodyText"/>
        <w:spacing w:line="357" w:lineRule="auto" w:before="192"/>
        <w:ind w:right="234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72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在</w:t>
      </w:r>
      <w:r>
        <w:rPr>
          <w:spacing w:val="-3"/>
        </w:rPr>
        <w:t>实</w:t>
      </w:r>
      <w:r>
        <w:rPr/>
        <w:t>施风险</w:t>
      </w:r>
      <w:r>
        <w:rPr>
          <w:spacing w:val="-3"/>
        </w:rPr>
        <w:t>评</w:t>
      </w:r>
      <w:r>
        <w:rPr/>
        <w:t>估程</w:t>
      </w:r>
      <w:r>
        <w:rPr>
          <w:spacing w:val="-3"/>
        </w:rPr>
        <w:t>序时</w:t>
      </w:r>
      <w:r>
        <w:rPr/>
        <w:t>对被审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及其</w:t>
      </w:r>
      <w:r>
        <w:rPr/>
        <w:t>环境的</w:t>
      </w:r>
      <w:r>
        <w:rPr/>
        <w:t> 了解</w:t>
      </w:r>
      <w:r>
        <w:rPr>
          <w:spacing w:val="-48"/>
        </w:rPr>
        <w:t>，</w:t>
      </w:r>
      <w:r>
        <w:rPr/>
        <w:t>连</w:t>
      </w:r>
      <w:r>
        <w:rPr>
          <w:spacing w:val="-3"/>
        </w:rPr>
        <w:t>同</w:t>
      </w:r>
      <w:r>
        <w:rPr/>
        <w:t>在审</w:t>
      </w:r>
      <w:r>
        <w:rPr>
          <w:spacing w:val="-3"/>
        </w:rPr>
        <w:t>计</w:t>
      </w:r>
      <w:r>
        <w:rPr/>
        <w:t>过程中</w:t>
      </w:r>
      <w:r>
        <w:rPr>
          <w:spacing w:val="-3"/>
        </w:rPr>
        <w:t>获</w:t>
      </w:r>
      <w:r>
        <w:rPr/>
        <w:t>取的</w:t>
      </w:r>
      <w:r>
        <w:rPr>
          <w:spacing w:val="-3"/>
        </w:rPr>
        <w:t>其他</w:t>
      </w:r>
      <w:r>
        <w:rPr/>
        <w:t>审计证据</w:t>
      </w:r>
      <w:r>
        <w:rPr>
          <w:spacing w:val="-51"/>
        </w:rPr>
        <w:t>，</w:t>
      </w:r>
      <w:r>
        <w:rPr/>
        <w:t>有助</w:t>
      </w:r>
      <w:r>
        <w:rPr>
          <w:spacing w:val="-3"/>
        </w:rPr>
        <w:t>于</w:t>
      </w:r>
      <w:r>
        <w:rPr/>
        <w:t>注册会</w:t>
      </w:r>
      <w:r>
        <w:rPr>
          <w:spacing w:val="-3"/>
        </w:rPr>
        <w:t>计</w:t>
      </w:r>
      <w:r>
        <w:rPr/>
        <w:t>师识</w:t>
      </w:r>
      <w:r>
        <w:rPr/>
        <w:t> 别某些</w:t>
      </w:r>
      <w:r>
        <w:rPr>
          <w:spacing w:val="-3"/>
        </w:rPr>
        <w:t>可</w:t>
      </w:r>
      <w:r>
        <w:rPr/>
        <w:t>能需</w:t>
      </w:r>
      <w:r>
        <w:rPr>
          <w:spacing w:val="-3"/>
        </w:rPr>
        <w:t>要作</w:t>
      </w:r>
      <w:r>
        <w:rPr/>
        <w:t>出会计</w:t>
      </w:r>
      <w:r>
        <w:rPr>
          <w:spacing w:val="-3"/>
        </w:rPr>
        <w:t>估</w:t>
      </w:r>
      <w:r>
        <w:rPr/>
        <w:t>计的</w:t>
      </w:r>
      <w:r>
        <w:rPr>
          <w:spacing w:val="-3"/>
        </w:rPr>
        <w:t>情</w:t>
      </w:r>
      <w:r>
        <w:rPr>
          <w:spacing w:val="-2"/>
        </w:rPr>
        <w:t>况</w:t>
      </w:r>
      <w:r>
        <w:rPr/>
        <w:t>（包括</w:t>
      </w:r>
      <w:r>
        <w:rPr>
          <w:spacing w:val="-3"/>
        </w:rPr>
        <w:t>情</w:t>
      </w:r>
      <w:r>
        <w:rPr/>
        <w:t>况的</w:t>
      </w:r>
      <w:r>
        <w:rPr>
          <w:spacing w:val="-3"/>
        </w:rPr>
        <w:t>变</w:t>
      </w:r>
      <w:r>
        <w:rPr/>
        <w:t>化</w:t>
      </w:r>
      <w:r>
        <w:rPr>
          <w:spacing w:val="-142"/>
        </w:rPr>
        <w:t>）</w:t>
      </w:r>
      <w:r>
        <w:rPr/>
        <w:t>。</w:t>
      </w:r>
    </w:p>
    <w:p>
      <w:pPr>
        <w:pStyle w:val="BodyText"/>
        <w:spacing w:line="240" w:lineRule="auto" w:before="56"/>
        <w:ind w:left="658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19</w:t>
      </w:r>
      <w:r>
        <w:rPr>
          <w:spacing w:val="-1"/>
        </w:rPr>
        <w:t>．注册会计师可以向管理层询问下列情况：</w:t>
      </w:r>
    </w:p>
    <w:p>
      <w:pPr>
        <w:pStyle w:val="BodyText"/>
        <w:spacing w:line="240" w:lineRule="auto" w:before="174"/>
        <w:ind w:left="658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72"/>
        </w:rPr>
        <w:t>）</w:t>
      </w:r>
      <w:r>
        <w:rPr/>
        <w:t>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是</w:t>
      </w:r>
      <w:r>
        <w:rPr/>
        <w:t>否已从</w:t>
      </w:r>
      <w:r>
        <w:rPr>
          <w:spacing w:val="-3"/>
        </w:rPr>
        <w:t>事</w:t>
      </w:r>
      <w:r>
        <w:rPr/>
        <w:t>可能</w:t>
      </w:r>
      <w:r>
        <w:rPr>
          <w:spacing w:val="-3"/>
        </w:rPr>
        <w:t>需要</w:t>
      </w:r>
      <w:r>
        <w:rPr/>
        <w:t>作出会</w:t>
      </w:r>
      <w:r>
        <w:rPr>
          <w:spacing w:val="-3"/>
        </w:rPr>
        <w:t>计</w:t>
      </w:r>
      <w:r>
        <w:rPr/>
        <w:t>估计</w:t>
      </w:r>
      <w:r>
        <w:rPr>
          <w:spacing w:val="-3"/>
        </w:rPr>
        <w:t>的新</w:t>
      </w:r>
      <w:r>
        <w:rPr/>
        <w:t>型交</w:t>
      </w:r>
      <w:r>
        <w:rPr>
          <w:spacing w:val="-3"/>
        </w:rPr>
        <w:t>易</w:t>
      </w:r>
      <w:r>
        <w:rPr/>
        <w:t>；</w:t>
      </w:r>
    </w:p>
    <w:p>
      <w:pPr>
        <w:pStyle w:val="BodyText"/>
        <w:spacing w:line="240" w:lineRule="auto" w:before="171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）需要作出会计估计的交易的条款是否已改变；</w:t>
      </w:r>
    </w:p>
    <w:p>
      <w:pPr>
        <w:pStyle w:val="BodyText"/>
        <w:spacing w:line="347" w:lineRule="auto" w:before="171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）由于适用的财务报告编制基础的要求或其他规定的变化，</w:t>
      </w:r>
      <w:r>
        <w:rPr>
          <w:spacing w:val="30"/>
        </w:rPr>
        <w:t> </w:t>
      </w:r>
      <w:r>
        <w:rPr>
          <w:spacing w:val="-1"/>
        </w:rPr>
        <w:t>与会计估计相关的会计政策是否已经相应变化；</w:t>
      </w:r>
    </w:p>
    <w:p>
      <w:pPr>
        <w:pStyle w:val="BodyText"/>
        <w:spacing w:line="346" w:lineRule="auto" w:before="67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spacing w:val="1"/>
        </w:rPr>
        <w:t>）可能要求管理层修改或作出新会计估计的外部监管变化或</w:t>
      </w:r>
      <w:r>
        <w:rPr>
          <w:spacing w:val="26"/>
        </w:rPr>
        <w:t> </w:t>
      </w:r>
      <w:r>
        <w:rPr>
          <w:spacing w:val="-1"/>
        </w:rPr>
        <w:t>其他不受管理层控制的变化是否已经发生；</w:t>
      </w:r>
    </w:p>
    <w:p>
      <w:pPr>
        <w:pStyle w:val="BodyText"/>
        <w:spacing w:line="240" w:lineRule="auto" w:before="71"/>
        <w:ind w:left="658" w:right="0" w:firstLine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spacing w:val="1"/>
        </w:rPr>
        <w:t>）是否已经发生可能需要作出新估计或修改现有估计的新情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况或事项。</w:t>
      </w:r>
    </w:p>
    <w:p>
      <w:pPr>
        <w:pStyle w:val="BodyText"/>
        <w:spacing w:line="359" w:lineRule="auto" w:before="192"/>
        <w:ind w:right="256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36"/>
        </w:rPr>
        <w:t>．</w:t>
      </w:r>
      <w:r>
        <w:rPr/>
        <w:t>在</w:t>
      </w:r>
      <w:r>
        <w:rPr>
          <w:spacing w:val="-3"/>
        </w:rPr>
        <w:t>审</w:t>
      </w:r>
      <w:r>
        <w:rPr/>
        <w:t>计过</w:t>
      </w:r>
      <w:r>
        <w:rPr>
          <w:spacing w:val="-3"/>
        </w:rPr>
        <w:t>程</w:t>
      </w:r>
      <w:r>
        <w:rPr/>
        <w:t>中</w:t>
      </w:r>
      <w:r>
        <w:rPr>
          <w:spacing w:val="-39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师可</w:t>
      </w:r>
      <w:r>
        <w:rPr>
          <w:spacing w:val="-3"/>
        </w:rPr>
        <w:t>能识</w:t>
      </w:r>
      <w:r>
        <w:rPr/>
        <w:t>别出一</w:t>
      </w:r>
      <w:r>
        <w:rPr>
          <w:spacing w:val="-3"/>
        </w:rPr>
        <w:t>些</w:t>
      </w:r>
      <w:r>
        <w:rPr/>
        <w:t>管理</w:t>
      </w:r>
      <w:r>
        <w:rPr>
          <w:spacing w:val="-3"/>
        </w:rPr>
        <w:t>层没</w:t>
      </w:r>
      <w:r>
        <w:rPr/>
        <w:t>有识别</w:t>
      </w:r>
      <w:r>
        <w:rPr/>
        <w:t> </w:t>
      </w:r>
      <w:r>
        <w:rPr>
          <w:spacing w:val="-1"/>
        </w:rPr>
        <w:t>出</w:t>
      </w:r>
      <w:r>
        <w:rPr/>
        <w:t>但需</w:t>
      </w:r>
      <w:r>
        <w:rPr>
          <w:spacing w:val="-3"/>
        </w:rPr>
        <w:t>要</w:t>
      </w:r>
      <w:r>
        <w:rPr/>
        <w:t>作出</w:t>
      </w:r>
      <w:r>
        <w:rPr>
          <w:spacing w:val="-3"/>
        </w:rPr>
        <w:t>会计</w:t>
      </w:r>
      <w:r>
        <w:rPr/>
        <w:t>估计的</w:t>
      </w:r>
      <w:r>
        <w:rPr>
          <w:spacing w:val="-3"/>
        </w:rPr>
        <w:t>交</w:t>
      </w:r>
      <w:r>
        <w:rPr/>
        <w:t>易</w:t>
      </w:r>
      <w:r>
        <w:rPr>
          <w:spacing w:val="-48"/>
        </w:rPr>
        <w:t>、</w:t>
      </w:r>
      <w:r>
        <w:rPr/>
        <w:t>事</w:t>
      </w:r>
      <w:r>
        <w:rPr>
          <w:spacing w:val="-3"/>
        </w:rPr>
        <w:t>项</w:t>
      </w:r>
      <w:r>
        <w:rPr/>
        <w:t>和情况</w:t>
      </w:r>
      <w:r>
        <w:rPr>
          <w:spacing w:val="-48"/>
        </w:rPr>
        <w:t>。</w:t>
      </w:r>
      <w:r>
        <w:rPr>
          <w:spacing w:val="-3"/>
        </w:rPr>
        <w:t>针</w:t>
      </w:r>
      <w:r>
        <w:rPr/>
        <w:t>对管</w:t>
      </w:r>
      <w:r>
        <w:rPr>
          <w:spacing w:val="-3"/>
        </w:rPr>
        <w:t>理</w:t>
      </w:r>
      <w:r>
        <w:rPr/>
        <w:t>层未能</w:t>
      </w:r>
      <w:r>
        <w:rPr>
          <w:spacing w:val="-3"/>
        </w:rPr>
        <w:t>识</w:t>
      </w:r>
      <w:r>
        <w:rPr/>
        <w:t>别出</w:t>
      </w:r>
      <w:r>
        <w:rPr/>
        <w:t> 重大错</w:t>
      </w:r>
      <w:r>
        <w:rPr>
          <w:spacing w:val="-3"/>
        </w:rPr>
        <w:t>报</w:t>
      </w:r>
      <w:r>
        <w:rPr/>
        <w:t>风险</w:t>
      </w:r>
      <w:r>
        <w:rPr>
          <w:spacing w:val="-3"/>
        </w:rPr>
        <w:t>的情</w:t>
      </w:r>
      <w:r>
        <w:rPr/>
        <w:t>形</w:t>
      </w:r>
      <w:r>
        <w:rPr>
          <w:spacing w:val="-224"/>
        </w:rPr>
        <w:t>，</w:t>
      </w:r>
      <w:r>
        <w:rPr/>
        <w:t>《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通过</w:t>
      </w:r>
      <w:r>
        <w:rPr/>
        <w:t> </w:t>
      </w:r>
      <w:r>
        <w:rPr>
          <w:spacing w:val="5"/>
        </w:rPr>
        <w:t>了解被审计单位及其环境识别和评估重大错报风险》提供了处理方</w:t>
      </w:r>
      <w:r>
        <w:rPr>
          <w:spacing w:val="29"/>
        </w:rPr>
        <w:t> </w:t>
      </w:r>
      <w:r>
        <w:rPr/>
        <w:t>法</w:t>
      </w:r>
      <w:r>
        <w:rPr>
          <w:spacing w:val="-94"/>
        </w:rPr>
        <w:t>，</w:t>
      </w:r>
      <w:r>
        <w:rPr/>
        <w:t>包</w:t>
      </w:r>
      <w:r>
        <w:rPr>
          <w:spacing w:val="-3"/>
        </w:rPr>
        <w:t>括</w:t>
      </w:r>
      <w:r>
        <w:rPr/>
        <w:t>如何</w:t>
      </w:r>
      <w:r>
        <w:rPr>
          <w:spacing w:val="-3"/>
        </w:rPr>
        <w:t>确</w:t>
      </w:r>
      <w:r>
        <w:rPr/>
        <w:t>定</w:t>
      </w:r>
      <w:r>
        <w:rPr>
          <w:spacing w:val="-3"/>
        </w:rPr>
        <w:t>与</w:t>
      </w:r>
      <w:r>
        <w:rPr/>
        <w:t>被审计</w:t>
      </w:r>
      <w:r>
        <w:rPr>
          <w:spacing w:val="-3"/>
        </w:rPr>
        <w:t>单</w:t>
      </w:r>
      <w:r>
        <w:rPr/>
        <w:t>位的</w:t>
      </w:r>
      <w:r>
        <w:rPr>
          <w:spacing w:val="-3"/>
        </w:rPr>
        <w:t>风险</w:t>
      </w:r>
      <w:r>
        <w:rPr/>
        <w:t>评估过</w:t>
      </w:r>
      <w:r>
        <w:rPr>
          <w:spacing w:val="-2"/>
        </w:rPr>
        <w:t>程</w:t>
      </w:r>
      <w:r>
        <w:rPr/>
        <w:t>相关</w:t>
      </w:r>
      <w:r>
        <w:rPr>
          <w:spacing w:val="-3"/>
        </w:rPr>
        <w:t>的内</w:t>
      </w:r>
      <w:r>
        <w:rPr/>
        <w:t>部控制</w:t>
      </w:r>
      <w:r>
        <w:rPr>
          <w:spacing w:val="-3"/>
        </w:rPr>
        <w:t>是否</w:t>
      </w:r>
      <w:r>
        <w:rPr>
          <w:spacing w:val="-3"/>
        </w:rPr>
        <w:t> </w:t>
      </w:r>
      <w:r>
        <w:rPr>
          <w:spacing w:val="-1"/>
        </w:rPr>
        <w:t>存在值得关注的内部控制缺陷。</w:t>
      </w:r>
    </w:p>
    <w:p>
      <w:pPr>
        <w:pStyle w:val="Heading1"/>
        <w:spacing w:line="240" w:lineRule="auto" w:before="54"/>
        <w:ind w:right="0"/>
        <w:jc w:val="left"/>
        <w:rPr>
          <w:b w:val="0"/>
          <w:bCs w:val="0"/>
        </w:rPr>
      </w:pPr>
      <w:r>
        <w:rPr/>
        <w:t>对小型被审计单位的特殊考虑</w:t>
      </w:r>
      <w:r>
        <w:rPr>
          <w:b w:val="0"/>
          <w:bCs w:val="0"/>
        </w:rPr>
      </w:r>
    </w:p>
    <w:p>
      <w:pPr>
        <w:pStyle w:val="BodyText"/>
        <w:spacing w:line="360" w:lineRule="auto" w:before="195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106"/>
        </w:rPr>
        <w:t>．</w:t>
      </w:r>
      <w:r>
        <w:rPr/>
        <w:t>由</w:t>
      </w:r>
      <w:r>
        <w:rPr>
          <w:spacing w:val="-3"/>
        </w:rPr>
        <w:t>于</w:t>
      </w:r>
      <w:r>
        <w:rPr/>
        <w:t>小型</w:t>
      </w:r>
      <w:r>
        <w:rPr>
          <w:spacing w:val="-3"/>
        </w:rPr>
        <w:t>被</w:t>
      </w:r>
      <w:r>
        <w:rPr/>
        <w:t>审</w:t>
      </w:r>
      <w:r>
        <w:rPr>
          <w:spacing w:val="-3"/>
        </w:rPr>
        <w:t>计</w:t>
      </w:r>
      <w:r>
        <w:rPr/>
        <w:t>单位的</w:t>
      </w:r>
      <w:r>
        <w:rPr>
          <w:spacing w:val="-3"/>
        </w:rPr>
        <w:t>业</w:t>
      </w:r>
      <w:r>
        <w:rPr/>
        <w:t>务活</w:t>
      </w:r>
      <w:r>
        <w:rPr>
          <w:spacing w:val="-3"/>
        </w:rPr>
        <w:t>动通</w:t>
      </w:r>
      <w:r>
        <w:rPr>
          <w:spacing w:val="1"/>
        </w:rPr>
        <w:t>常</w:t>
      </w:r>
      <w:r>
        <w:rPr/>
        <w:t>有限</w:t>
      </w:r>
      <w:r>
        <w:rPr>
          <w:spacing w:val="-109"/>
        </w:rPr>
        <w:t>，</w:t>
      </w:r>
      <w:r>
        <w:rPr/>
        <w:t>且交</w:t>
      </w:r>
      <w:r>
        <w:rPr>
          <w:spacing w:val="-3"/>
        </w:rPr>
        <w:t>易</w:t>
      </w:r>
      <w:r>
        <w:rPr/>
        <w:t>较</w:t>
      </w:r>
      <w:r>
        <w:rPr>
          <w:spacing w:val="-3"/>
        </w:rPr>
        <w:t>为</w:t>
      </w:r>
      <w:r>
        <w:rPr/>
        <w:t>简单，</w:t>
      </w:r>
      <w:r>
        <w:rPr/>
        <w:t> 了解管</w:t>
      </w:r>
      <w:r>
        <w:rPr>
          <w:spacing w:val="-3"/>
        </w:rPr>
        <w:t>理</w:t>
      </w:r>
      <w:r>
        <w:rPr/>
        <w:t>层如</w:t>
      </w:r>
      <w:r>
        <w:rPr>
          <w:spacing w:val="-3"/>
        </w:rPr>
        <w:t>何识</w:t>
      </w:r>
      <w:r>
        <w:rPr/>
        <w:t>别作出</w:t>
      </w:r>
      <w:r>
        <w:rPr>
          <w:spacing w:val="-3"/>
        </w:rPr>
        <w:t>会</w:t>
      </w:r>
      <w:r>
        <w:rPr/>
        <w:t>计估</w:t>
      </w:r>
      <w:r>
        <w:rPr>
          <w:spacing w:val="-3"/>
        </w:rPr>
        <w:t>计的</w:t>
      </w:r>
      <w:r>
        <w:rPr/>
        <w:t>必要性</w:t>
      </w:r>
      <w:r>
        <w:rPr>
          <w:spacing w:val="-3"/>
        </w:rPr>
        <w:t>通</w:t>
      </w:r>
      <w:r>
        <w:rPr/>
        <w:t>常并</w:t>
      </w:r>
      <w:r>
        <w:rPr>
          <w:spacing w:val="-3"/>
        </w:rPr>
        <w:t>不复</w:t>
      </w:r>
      <w:r>
        <w:rPr/>
        <w:t>杂</w:t>
      </w:r>
      <w:r>
        <w:rPr>
          <w:spacing w:val="-91"/>
        </w:rPr>
        <w:t>。</w:t>
      </w:r>
      <w:r>
        <w:rPr/>
        <w:t>在</w:t>
      </w:r>
      <w:r>
        <w:rPr>
          <w:spacing w:val="-3"/>
        </w:rPr>
        <w:t>小</w:t>
      </w:r>
      <w:r>
        <w:rPr/>
        <w:t>型被</w:t>
      </w:r>
      <w:r>
        <w:rPr/>
        <w:t> 审计单</w:t>
      </w:r>
      <w:r>
        <w:rPr>
          <w:spacing w:val="-3"/>
        </w:rPr>
        <w:t>位</w:t>
      </w:r>
      <w:r>
        <w:rPr>
          <w:spacing w:val="-32"/>
        </w:rPr>
        <w:t>，</w:t>
      </w:r>
      <w:r>
        <w:rPr/>
        <w:t>通</w:t>
      </w:r>
      <w:r>
        <w:rPr>
          <w:spacing w:val="-3"/>
        </w:rPr>
        <w:t>常</w:t>
      </w:r>
      <w:r>
        <w:rPr>
          <w:spacing w:val="-2"/>
        </w:rPr>
        <w:t>由</w:t>
      </w:r>
      <w:r>
        <w:rPr/>
        <w:t>某一个</w:t>
      </w:r>
      <w:r>
        <w:rPr>
          <w:spacing w:val="-34"/>
        </w:rPr>
        <w:t>人</w:t>
      </w:r>
      <w:r>
        <w:rPr/>
        <w:t>（如</w:t>
      </w:r>
      <w:r>
        <w:rPr>
          <w:spacing w:val="-3"/>
        </w:rPr>
        <w:t>业主</w:t>
      </w:r>
      <w:r>
        <w:rPr/>
        <w:t>兼经理</w:t>
      </w:r>
      <w:r>
        <w:rPr>
          <w:spacing w:val="-34"/>
        </w:rPr>
        <w:t>）</w:t>
      </w:r>
      <w:r>
        <w:rPr/>
        <w:t>确定</w:t>
      </w:r>
      <w:r>
        <w:rPr>
          <w:spacing w:val="-3"/>
        </w:rPr>
        <w:t>是否</w:t>
      </w:r>
      <w:r>
        <w:rPr/>
        <w:t>有必要</w:t>
      </w:r>
      <w:r>
        <w:rPr>
          <w:spacing w:val="-3"/>
        </w:rPr>
        <w:t>作</w:t>
      </w:r>
      <w:r>
        <w:rPr/>
        <w:t>出会</w:t>
      </w:r>
      <w:r>
        <w:rPr/>
        <w:t> </w:t>
      </w:r>
      <w:r>
        <w:rPr>
          <w:spacing w:val="-1"/>
        </w:rPr>
        <w:t>计估计，因此，注册会计师可对其进行重点询问。</w:t>
      </w:r>
    </w:p>
    <w:p>
      <w:pPr>
        <w:spacing w:line="451" w:lineRule="exact" w:before="0"/>
        <w:ind w:left="120" w:right="0" w:firstLine="539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（三</w:t>
      </w:r>
      <w:r>
        <w:rPr>
          <w:rFonts w:ascii="Microsoft JhengHei" w:hAnsi="Microsoft JhengHei" w:cs="Microsoft JhengHei" w:eastAsia="Microsoft JhengHei"/>
          <w:b/>
          <w:bCs/>
          <w:spacing w:val="-46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了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解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管理层如何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作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出会计估</w:t>
      </w:r>
      <w:r>
        <w:rPr>
          <w:rFonts w:ascii="Microsoft JhengHei" w:hAnsi="Microsoft JhengHei" w:cs="Microsoft JhengHei" w:eastAsia="Microsoft JhengHei"/>
          <w:b/>
          <w:bCs/>
          <w:spacing w:val="-45"/>
          <w:sz w:val="28"/>
          <w:szCs w:val="28"/>
        </w:rPr>
        <w:t>计</w:t>
      </w:r>
      <w:r>
        <w:rPr>
          <w:rFonts w:ascii="宋体" w:hAnsi="宋体" w:cs="宋体" w:eastAsia="宋体"/>
          <w:sz w:val="28"/>
          <w:szCs w:val="28"/>
        </w:rPr>
        <w:t>（参见</w:t>
      </w:r>
      <w:r>
        <w:rPr>
          <w:rFonts w:ascii="宋体" w:hAnsi="宋体" w:cs="宋体" w:eastAsia="宋体"/>
          <w:spacing w:val="-3"/>
          <w:sz w:val="28"/>
          <w:szCs w:val="28"/>
        </w:rPr>
        <w:t>本</w:t>
      </w:r>
      <w:r>
        <w:rPr>
          <w:rFonts w:ascii="宋体" w:hAnsi="宋体" w:cs="宋体" w:eastAsia="宋体"/>
          <w:sz w:val="28"/>
          <w:szCs w:val="28"/>
        </w:rPr>
        <w:t>准则</w:t>
      </w:r>
      <w:r>
        <w:rPr>
          <w:rFonts w:ascii="宋体" w:hAnsi="宋体" w:cs="宋体" w:eastAsia="宋体"/>
          <w:spacing w:val="-3"/>
          <w:sz w:val="28"/>
          <w:szCs w:val="28"/>
        </w:rPr>
        <w:t>第十</w:t>
      </w:r>
      <w:r>
        <w:rPr>
          <w:rFonts w:ascii="宋体" w:hAnsi="宋体" w:cs="宋体" w:eastAsia="宋体"/>
          <w:sz w:val="28"/>
          <w:szCs w:val="28"/>
        </w:rPr>
        <w:t>三</w:t>
      </w:r>
      <w:r>
        <w:rPr>
          <w:rFonts w:ascii="宋体" w:hAnsi="宋体" w:cs="宋体" w:eastAsia="宋体"/>
          <w:spacing w:val="1"/>
          <w:sz w:val="28"/>
          <w:szCs w:val="28"/>
        </w:rPr>
        <w:t>条</w:t>
      </w:r>
      <w:r>
        <w:rPr>
          <w:rFonts w:ascii="宋体" w:hAnsi="宋体" w:cs="宋体" w:eastAsia="宋体"/>
          <w:sz w:val="28"/>
          <w:szCs w:val="28"/>
        </w:rPr>
        <w:t>第一</w:t>
      </w:r>
    </w:p>
    <w:p>
      <w:pPr>
        <w:pStyle w:val="BodyText"/>
        <w:spacing w:line="240" w:lineRule="auto" w:before="161"/>
        <w:ind w:right="0" w:firstLine="0"/>
        <w:jc w:val="left"/>
      </w:pPr>
      <w:r>
        <w:rPr>
          <w:spacing w:val="-1"/>
        </w:rPr>
        <w:t>款第（三）项和第二款）</w:t>
      </w:r>
    </w:p>
    <w:p>
      <w:pPr>
        <w:pStyle w:val="BodyText"/>
        <w:spacing w:line="346" w:lineRule="auto" w:before="195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72"/>
        </w:rPr>
        <w:t>．</w:t>
      </w:r>
      <w:r>
        <w:rPr/>
        <w:t>编</w:t>
      </w:r>
      <w:r>
        <w:rPr>
          <w:spacing w:val="-3"/>
        </w:rPr>
        <w:t>制</w:t>
      </w:r>
      <w:r>
        <w:rPr/>
        <w:t>财务</w:t>
      </w:r>
      <w:r>
        <w:rPr>
          <w:spacing w:val="-3"/>
        </w:rPr>
        <w:t>报</w:t>
      </w:r>
      <w:r>
        <w:rPr/>
        <w:t>表</w:t>
      </w:r>
      <w:r>
        <w:rPr>
          <w:spacing w:val="-3"/>
        </w:rPr>
        <w:t>也</w:t>
      </w:r>
      <w:r>
        <w:rPr/>
        <w:t>要求管</w:t>
      </w:r>
      <w:r>
        <w:rPr>
          <w:spacing w:val="-3"/>
        </w:rPr>
        <w:t>理</w:t>
      </w:r>
      <w:r>
        <w:rPr/>
        <w:t>层建</w:t>
      </w:r>
      <w:r>
        <w:rPr>
          <w:spacing w:val="-3"/>
        </w:rPr>
        <w:t>立针</w:t>
      </w:r>
      <w:r>
        <w:rPr/>
        <w:t>对会计</w:t>
      </w:r>
      <w:r>
        <w:rPr>
          <w:spacing w:val="-3"/>
        </w:rPr>
        <w:t>估</w:t>
      </w:r>
      <w:r>
        <w:rPr/>
        <w:t>计</w:t>
      </w:r>
      <w:r>
        <w:rPr>
          <w:spacing w:val="1"/>
        </w:rPr>
        <w:t>的</w:t>
      </w:r>
      <w:r>
        <w:rPr>
          <w:spacing w:val="-3"/>
        </w:rPr>
        <w:t>财务</w:t>
      </w:r>
      <w:r>
        <w:rPr/>
        <w:t>报告过</w:t>
      </w:r>
      <w:r>
        <w:rPr/>
        <w:t> </w:t>
      </w:r>
      <w:r>
        <w:rPr>
          <w:spacing w:val="-1"/>
        </w:rPr>
        <w:t>程</w:t>
      </w:r>
      <w:r>
        <w:rPr/>
        <w:t>（包</w:t>
      </w:r>
      <w:r>
        <w:rPr>
          <w:spacing w:val="-3"/>
        </w:rPr>
        <w:t>括</w:t>
      </w:r>
      <w:r>
        <w:rPr/>
        <w:t>适当</w:t>
      </w:r>
      <w:r>
        <w:rPr>
          <w:spacing w:val="-3"/>
        </w:rPr>
        <w:t>的内</w:t>
      </w:r>
      <w:r>
        <w:rPr/>
        <w:t>部控</w:t>
      </w:r>
      <w:r>
        <w:rPr>
          <w:spacing w:val="-3"/>
        </w:rPr>
        <w:t>制</w:t>
      </w:r>
      <w:r>
        <w:rPr>
          <w:spacing w:val="-140"/>
        </w:rPr>
        <w:t>）</w:t>
      </w:r>
      <w:r>
        <w:rPr/>
        <w:t>。</w:t>
      </w:r>
      <w:r>
        <w:rPr>
          <w:spacing w:val="-3"/>
        </w:rPr>
        <w:t>这</w:t>
      </w:r>
      <w:r>
        <w:rPr>
          <w:spacing w:val="1"/>
        </w:rPr>
        <w:t>些</w:t>
      </w:r>
      <w:r>
        <w:rPr/>
        <w:t>过</w:t>
      </w:r>
      <w:r>
        <w:rPr>
          <w:spacing w:val="-2"/>
        </w:rPr>
        <w:t>程</w:t>
      </w:r>
      <w:r>
        <w:rPr/>
        <w:t>通常包</w:t>
      </w:r>
      <w:r>
        <w:rPr>
          <w:spacing w:val="-3"/>
        </w:rPr>
        <w:t>括</w:t>
      </w:r>
      <w:r>
        <w:rPr/>
        <w:t>：</w:t>
      </w:r>
    </w:p>
    <w:p>
      <w:pPr>
        <w:pStyle w:val="BodyText"/>
        <w:spacing w:line="348" w:lineRule="auto" w:before="68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）选择适当的会计政策，并规定作出会计估计的流程，包括</w:t>
      </w:r>
      <w:r>
        <w:rPr>
          <w:spacing w:val="38"/>
        </w:rPr>
        <w:t> </w:t>
      </w:r>
      <w:r>
        <w:rPr/>
        <w:t>适当</w:t>
      </w:r>
      <w:r>
        <w:rPr>
          <w:spacing w:val="-1"/>
        </w:rPr>
        <w:t>的</w:t>
      </w:r>
      <w:r>
        <w:rPr>
          <w:spacing w:val="-3"/>
        </w:rPr>
        <w:t>估</w:t>
      </w:r>
      <w:r>
        <w:rPr/>
        <w:t>计或</w:t>
      </w:r>
      <w:r>
        <w:rPr>
          <w:spacing w:val="-3"/>
        </w:rPr>
        <w:t>估</w:t>
      </w:r>
      <w:r>
        <w:rPr>
          <w:spacing w:val="-2"/>
        </w:rPr>
        <w:t>值</w:t>
      </w:r>
      <w:r>
        <w:rPr/>
        <w:t>的方法</w:t>
      </w:r>
      <w:r>
        <w:rPr>
          <w:spacing w:val="-3"/>
        </w:rPr>
        <w:t>或</w:t>
      </w:r>
      <w:r>
        <w:rPr/>
        <w:t>模型</w:t>
      </w:r>
      <w:r>
        <w:rPr>
          <w:spacing w:val="-3"/>
        </w:rPr>
        <w:t>（如</w:t>
      </w:r>
      <w:r>
        <w:rPr/>
        <w:t>适用</w:t>
      </w:r>
      <w:r>
        <w:rPr>
          <w:spacing w:val="-141"/>
        </w:rPr>
        <w:t>）</w:t>
      </w:r>
      <w:r>
        <w:rPr/>
        <w:t>；</w:t>
      </w:r>
    </w:p>
    <w:p>
      <w:pPr>
        <w:pStyle w:val="BodyText"/>
        <w:spacing w:line="240" w:lineRule="auto" w:before="66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）形成或识别影响会计估计的相关数据和假设；</w:t>
      </w:r>
    </w:p>
    <w:p>
      <w:pPr>
        <w:pStyle w:val="BodyText"/>
        <w:spacing w:line="347" w:lineRule="auto" w:before="171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）定期复核需要作出会计估计和在必要时重新作出会计估计</w:t>
      </w:r>
      <w:r>
        <w:rPr>
          <w:spacing w:val="26"/>
        </w:rPr>
        <w:t> </w:t>
      </w:r>
      <w:r>
        <w:rPr/>
        <w:t>的情形。</w:t>
      </w:r>
    </w:p>
    <w:p>
      <w:pPr>
        <w:pStyle w:val="BodyText"/>
        <w:spacing w:line="346" w:lineRule="auto" w:before="67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36"/>
        </w:rPr>
        <w:t>．</w:t>
      </w:r>
      <w:r>
        <w:rPr/>
        <w:t>在</w:t>
      </w:r>
      <w:r>
        <w:rPr>
          <w:spacing w:val="-3"/>
        </w:rPr>
        <w:t>了</w:t>
      </w:r>
      <w:r>
        <w:rPr/>
        <w:t>解管</w:t>
      </w:r>
      <w:r>
        <w:rPr>
          <w:spacing w:val="-3"/>
        </w:rPr>
        <w:t>理层</w:t>
      </w:r>
      <w:r>
        <w:rPr/>
        <w:t>如何作</w:t>
      </w:r>
      <w:r>
        <w:rPr>
          <w:spacing w:val="-3"/>
        </w:rPr>
        <w:t>出</w:t>
      </w:r>
      <w:r>
        <w:rPr/>
        <w:t>会计</w:t>
      </w:r>
      <w:r>
        <w:rPr>
          <w:spacing w:val="-3"/>
        </w:rPr>
        <w:t>估计</w:t>
      </w:r>
      <w:r>
        <w:rPr/>
        <w:t>时</w:t>
      </w:r>
      <w:r>
        <w:rPr>
          <w:spacing w:val="-36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师可</w:t>
      </w:r>
      <w:r>
        <w:rPr/>
        <w:t>能考虑的</w:t>
      </w:r>
      <w:r>
        <w:rPr/>
        <w:t> </w:t>
      </w:r>
      <w:r>
        <w:rPr>
          <w:spacing w:val="-1"/>
        </w:rPr>
        <w:t>事项包括：</w:t>
      </w:r>
    </w:p>
    <w:p>
      <w:pPr>
        <w:pStyle w:val="BodyText"/>
        <w:spacing w:line="240" w:lineRule="auto" w:before="71"/>
        <w:ind w:left="658" w:right="0" w:firstLine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）与会计估计相关的账户或交易的类型（例如，会计估计是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/>
        <w:ind w:right="0" w:firstLine="0"/>
        <w:jc w:val="left"/>
      </w:pPr>
      <w:r>
        <w:rPr>
          <w:spacing w:val="-1"/>
        </w:rPr>
        <w:t>在</w:t>
      </w:r>
      <w:r>
        <w:rPr/>
        <w:t>对常</w:t>
      </w:r>
      <w:r>
        <w:rPr>
          <w:spacing w:val="-3"/>
        </w:rPr>
        <w:t>规</w:t>
      </w:r>
      <w:r>
        <w:rPr/>
        <w:t>和重</w:t>
      </w:r>
      <w:r>
        <w:rPr>
          <w:spacing w:val="-3"/>
        </w:rPr>
        <w:t>复发</w:t>
      </w:r>
      <w:r>
        <w:rPr/>
        <w:t>生的交</w:t>
      </w:r>
      <w:r>
        <w:rPr>
          <w:spacing w:val="-2"/>
        </w:rPr>
        <w:t>易</w:t>
      </w:r>
      <w:r>
        <w:rPr/>
        <w:t>进行</w:t>
      </w:r>
      <w:r>
        <w:rPr>
          <w:spacing w:val="-3"/>
        </w:rPr>
        <w:t>记录</w:t>
      </w:r>
      <w:r>
        <w:rPr/>
        <w:t>时作出</w:t>
      </w:r>
      <w:r>
        <w:rPr>
          <w:spacing w:val="-2"/>
        </w:rPr>
        <w:t>的</w:t>
      </w:r>
      <w:r>
        <w:rPr>
          <w:spacing w:val="-94"/>
        </w:rPr>
        <w:t>，</w:t>
      </w:r>
      <w:r>
        <w:rPr/>
        <w:t>还</w:t>
      </w:r>
      <w:r>
        <w:rPr>
          <w:spacing w:val="-3"/>
        </w:rPr>
        <w:t>是</w:t>
      </w:r>
      <w:r>
        <w:rPr/>
        <w:t>在</w:t>
      </w:r>
      <w:r>
        <w:rPr>
          <w:spacing w:val="-3"/>
        </w:rPr>
        <w:t>对</w:t>
      </w:r>
      <w:r>
        <w:rPr/>
        <w:t>异常或</w:t>
      </w:r>
      <w:r>
        <w:rPr>
          <w:spacing w:val="-3"/>
        </w:rPr>
        <w:t>非重</w:t>
      </w:r>
      <w:r>
        <w:rPr>
          <w:spacing w:val="-3"/>
        </w:rPr>
        <w:t> </w:t>
      </w:r>
      <w:r>
        <w:rPr/>
        <w:t>复发</w:t>
      </w:r>
      <w:r>
        <w:rPr>
          <w:spacing w:val="-1"/>
        </w:rPr>
        <w:t>生</w:t>
      </w:r>
      <w:r>
        <w:rPr>
          <w:spacing w:val="-3"/>
        </w:rPr>
        <w:t>的</w:t>
      </w:r>
      <w:r>
        <w:rPr/>
        <w:t>交易</w:t>
      </w:r>
      <w:r>
        <w:rPr>
          <w:spacing w:val="-3"/>
        </w:rPr>
        <w:t>进行</w:t>
      </w:r>
      <w:r>
        <w:rPr/>
        <w:t>记录时</w:t>
      </w:r>
      <w:r>
        <w:rPr>
          <w:spacing w:val="-3"/>
        </w:rPr>
        <w:t>作</w:t>
      </w:r>
      <w:r>
        <w:rPr/>
        <w:t>出</w:t>
      </w:r>
      <w:r>
        <w:rPr>
          <w:spacing w:val="-2"/>
        </w:rPr>
        <w:t>的</w:t>
      </w:r>
      <w:r>
        <w:rPr>
          <w:spacing w:val="-140"/>
        </w:rPr>
        <w:t>）；</w:t>
      </w:r>
      <w:r>
        <w:rPr/>
      </w:r>
    </w:p>
    <w:p>
      <w:pPr>
        <w:pStyle w:val="BodyText"/>
        <w:spacing w:line="346" w:lineRule="auto" w:before="48"/>
        <w:ind w:right="238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）针对特定会计估计，管理层是否使用以及如何使用经认可</w:t>
      </w:r>
      <w:r>
        <w:rPr>
          <w:spacing w:val="26"/>
        </w:rPr>
        <w:t> </w:t>
      </w:r>
      <w:r>
        <w:rPr>
          <w:spacing w:val="-1"/>
        </w:rPr>
        <w:t>的计量技术；</w:t>
      </w:r>
    </w:p>
    <w:p>
      <w:pPr>
        <w:pStyle w:val="BodyText"/>
        <w:spacing w:line="357" w:lineRule="auto" w:before="68"/>
        <w:ind w:right="236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）会计估计是否以期中可获得的数据为基础，如是，管理层</w:t>
      </w:r>
      <w:r>
        <w:rPr>
          <w:spacing w:val="28"/>
        </w:rPr>
        <w:t> </w:t>
      </w:r>
      <w:r>
        <w:rPr/>
        <w:t>是</w:t>
      </w:r>
      <w:r>
        <w:rPr>
          <w:spacing w:val="-1"/>
        </w:rPr>
        <w:t>否</w:t>
      </w:r>
      <w:r>
        <w:rPr/>
        <w:t>已</w:t>
      </w:r>
      <w:r>
        <w:rPr>
          <w:spacing w:val="-3"/>
        </w:rPr>
        <w:t>考</w:t>
      </w:r>
      <w:r>
        <w:rPr/>
        <w:t>虑以</w:t>
      </w:r>
      <w:r>
        <w:rPr>
          <w:spacing w:val="-3"/>
        </w:rPr>
        <w:t>及如</w:t>
      </w:r>
      <w:r>
        <w:rPr/>
        <w:t>何考虑</w:t>
      </w:r>
      <w:r>
        <w:rPr>
          <w:spacing w:val="-3"/>
        </w:rPr>
        <w:t>期</w:t>
      </w:r>
      <w:r>
        <w:rPr/>
        <w:t>中时</w:t>
      </w:r>
      <w:r>
        <w:rPr>
          <w:spacing w:val="-3"/>
        </w:rPr>
        <w:t>点至</w:t>
      </w:r>
      <w:r>
        <w:rPr/>
        <w:t>期末之</w:t>
      </w:r>
      <w:r>
        <w:rPr>
          <w:spacing w:val="-1"/>
        </w:rPr>
        <w:t>间</w:t>
      </w:r>
      <w:r>
        <w:rPr/>
        <w:t>发生</w:t>
      </w:r>
      <w:r>
        <w:rPr>
          <w:spacing w:val="-3"/>
        </w:rPr>
        <w:t>的事</w:t>
      </w:r>
      <w:r>
        <w:rPr/>
        <w:t>项</w:t>
      </w:r>
      <w:r>
        <w:rPr>
          <w:spacing w:val="-94"/>
        </w:rPr>
        <w:t>、</w:t>
      </w:r>
      <w:r>
        <w:rPr/>
        <w:t>交</w:t>
      </w:r>
      <w:r>
        <w:rPr>
          <w:spacing w:val="-3"/>
        </w:rPr>
        <w:t>易</w:t>
      </w:r>
      <w:r>
        <w:rPr/>
        <w:t>和变</w:t>
      </w:r>
      <w:r>
        <w:rPr/>
        <w:t> </w:t>
      </w:r>
      <w:r>
        <w:rPr>
          <w:spacing w:val="-1"/>
        </w:rPr>
        <w:t>化后的情况产生的影响。</w:t>
      </w:r>
    </w:p>
    <w:p>
      <w:pPr>
        <w:spacing w:line="367" w:lineRule="auto" w:before="56"/>
        <w:ind w:left="120" w:right="0" w:firstLine="539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z w:val="28"/>
          <w:szCs w:val="28"/>
        </w:rPr>
        <w:t>计量</w:t>
      </w:r>
      <w:r>
        <w:rPr>
          <w:rFonts w:ascii="宋体" w:hAnsi="宋体" w:cs="宋体" w:eastAsia="宋体"/>
          <w:b/>
          <w:bCs/>
          <w:spacing w:val="2"/>
          <w:sz w:val="28"/>
          <w:szCs w:val="28"/>
        </w:rPr>
        <w:t>方</w:t>
      </w:r>
      <w:r>
        <w:rPr>
          <w:rFonts w:ascii="宋体" w:hAnsi="宋体" w:cs="宋体" w:eastAsia="宋体"/>
          <w:b/>
          <w:bCs/>
          <w:spacing w:val="-125"/>
          <w:sz w:val="28"/>
          <w:szCs w:val="28"/>
        </w:rPr>
        <w:t>法</w:t>
      </w:r>
      <w:r>
        <w:rPr>
          <w:rFonts w:ascii="宋体" w:hAnsi="宋体" w:cs="宋体" w:eastAsia="宋体"/>
          <w:b/>
          <w:bCs/>
          <w:sz w:val="28"/>
          <w:szCs w:val="28"/>
        </w:rPr>
        <w:t>（包括使用的模</w:t>
      </w:r>
      <w:r>
        <w:rPr>
          <w:rFonts w:ascii="宋体" w:hAnsi="宋体" w:cs="宋体" w:eastAsia="宋体"/>
          <w:b/>
          <w:bCs/>
          <w:spacing w:val="2"/>
          <w:sz w:val="28"/>
          <w:szCs w:val="28"/>
        </w:rPr>
        <w:t>型</w:t>
      </w:r>
      <w:r>
        <w:rPr>
          <w:rFonts w:ascii="宋体" w:hAnsi="宋体" w:cs="宋体" w:eastAsia="宋体"/>
          <w:b/>
          <w:bCs/>
          <w:spacing w:val="-267"/>
          <w:sz w:val="28"/>
          <w:szCs w:val="28"/>
        </w:rPr>
        <w:t>）</w:t>
      </w:r>
      <w:r>
        <w:rPr>
          <w:rFonts w:ascii="宋体" w:hAnsi="宋体" w:cs="宋体" w:eastAsia="宋体"/>
          <w:sz w:val="28"/>
          <w:szCs w:val="28"/>
        </w:rPr>
        <w:t>（参见</w:t>
      </w:r>
      <w:r>
        <w:rPr>
          <w:rFonts w:ascii="宋体" w:hAnsi="宋体" w:cs="宋体" w:eastAsia="宋体"/>
          <w:spacing w:val="-3"/>
          <w:sz w:val="28"/>
          <w:szCs w:val="28"/>
        </w:rPr>
        <w:t>本准</w:t>
      </w:r>
      <w:r>
        <w:rPr>
          <w:rFonts w:ascii="宋体" w:hAnsi="宋体" w:cs="宋体" w:eastAsia="宋体"/>
          <w:sz w:val="28"/>
          <w:szCs w:val="28"/>
        </w:rPr>
        <w:t>则第十</w:t>
      </w:r>
      <w:r>
        <w:rPr>
          <w:rFonts w:ascii="宋体" w:hAnsi="宋体" w:cs="宋体" w:eastAsia="宋体"/>
          <w:spacing w:val="-3"/>
          <w:sz w:val="28"/>
          <w:szCs w:val="28"/>
        </w:rPr>
        <w:t>三</w:t>
      </w:r>
      <w:r>
        <w:rPr>
          <w:rFonts w:ascii="宋体" w:hAnsi="宋体" w:cs="宋体" w:eastAsia="宋体"/>
          <w:sz w:val="28"/>
          <w:szCs w:val="28"/>
        </w:rPr>
        <w:t>条第</w:t>
      </w:r>
      <w:r>
        <w:rPr>
          <w:rFonts w:ascii="宋体" w:hAnsi="宋体" w:cs="宋体" w:eastAsia="宋体"/>
          <w:spacing w:val="-3"/>
          <w:sz w:val="28"/>
          <w:szCs w:val="28"/>
        </w:rPr>
        <w:t>二款</w:t>
      </w:r>
      <w:r>
        <w:rPr>
          <w:rFonts w:ascii="宋体" w:hAnsi="宋体" w:cs="宋体" w:eastAsia="宋体"/>
          <w:spacing w:val="-123"/>
          <w:sz w:val="28"/>
          <w:szCs w:val="28"/>
        </w:rPr>
        <w:t>第</w:t>
      </w:r>
      <w:r>
        <w:rPr>
          <w:rFonts w:ascii="宋体" w:hAnsi="宋体" w:cs="宋体" w:eastAsia="宋体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sz w:val="28"/>
          <w:szCs w:val="28"/>
        </w:rPr>
        <w:t>一</w:t>
      </w:r>
      <w:r>
        <w:rPr>
          <w:rFonts w:ascii="宋体" w:hAnsi="宋体" w:cs="宋体" w:eastAsia="宋体"/>
          <w:sz w:val="28"/>
          <w:szCs w:val="28"/>
        </w:rPr>
        <w:t>）</w:t>
      </w:r>
      <w:r>
        <w:rPr>
          <w:rFonts w:ascii="宋体" w:hAnsi="宋体" w:cs="宋体" w:eastAsia="宋体"/>
          <w:sz w:val="28"/>
          <w:szCs w:val="28"/>
        </w:rPr>
        <w:t> 项）</w:t>
      </w:r>
    </w:p>
    <w:p>
      <w:pPr>
        <w:pStyle w:val="BodyText"/>
        <w:spacing w:line="360" w:lineRule="auto" w:before="43"/>
        <w:ind w:right="233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36"/>
        </w:rPr>
        <w:t>．</w:t>
      </w:r>
      <w:r>
        <w:rPr/>
        <w:t>在</w:t>
      </w:r>
      <w:r>
        <w:rPr>
          <w:spacing w:val="-3"/>
        </w:rPr>
        <w:t>某</w:t>
      </w:r>
      <w:r>
        <w:rPr/>
        <w:t>些情</w:t>
      </w:r>
      <w:r>
        <w:rPr>
          <w:spacing w:val="-3"/>
        </w:rPr>
        <w:t>况</w:t>
      </w:r>
      <w:r>
        <w:rPr/>
        <w:t>下</w:t>
      </w:r>
      <w:r>
        <w:rPr>
          <w:spacing w:val="-39"/>
        </w:rPr>
        <w:t>，</w:t>
      </w:r>
      <w:r>
        <w:rPr/>
        <w:t>适用的</w:t>
      </w:r>
      <w:r>
        <w:rPr>
          <w:spacing w:val="-3"/>
        </w:rPr>
        <w:t>财</w:t>
      </w:r>
      <w:r>
        <w:rPr/>
        <w:t>务报</w:t>
      </w:r>
      <w:r>
        <w:rPr>
          <w:spacing w:val="-1"/>
        </w:rPr>
        <w:t>告</w:t>
      </w:r>
      <w:r>
        <w:rPr>
          <w:spacing w:val="-3"/>
        </w:rPr>
        <w:t>编</w:t>
      </w:r>
      <w:r>
        <w:rPr/>
        <w:t>制基础</w:t>
      </w:r>
      <w:r>
        <w:rPr>
          <w:spacing w:val="-3"/>
        </w:rPr>
        <w:t>可</w:t>
      </w:r>
      <w:r>
        <w:rPr/>
        <w:t>能规</w:t>
      </w:r>
      <w:r>
        <w:rPr>
          <w:spacing w:val="-3"/>
        </w:rPr>
        <w:t>定会</w:t>
      </w:r>
      <w:r>
        <w:rPr/>
        <w:t>计估计</w:t>
      </w:r>
      <w:r>
        <w:rPr/>
        <w:t> 的计量</w:t>
      </w:r>
      <w:r>
        <w:rPr>
          <w:spacing w:val="-3"/>
        </w:rPr>
        <w:t>方</w:t>
      </w:r>
      <w:r>
        <w:rPr/>
        <w:t>法</w:t>
      </w:r>
      <w:r>
        <w:rPr>
          <w:spacing w:val="-32"/>
        </w:rPr>
        <w:t>，</w:t>
      </w:r>
      <w:r>
        <w:rPr>
          <w:spacing w:val="-3"/>
        </w:rPr>
        <w:t>如计</w:t>
      </w:r>
      <w:r>
        <w:rPr/>
        <w:t>量公允</w:t>
      </w:r>
      <w:r>
        <w:rPr>
          <w:spacing w:val="-3"/>
        </w:rPr>
        <w:t>价</w:t>
      </w:r>
      <w:r>
        <w:rPr/>
        <w:t>值会</w:t>
      </w:r>
      <w:r>
        <w:rPr>
          <w:spacing w:val="-3"/>
        </w:rPr>
        <w:t>计估</w:t>
      </w:r>
      <w:r>
        <w:rPr/>
        <w:t>计的特</w:t>
      </w:r>
      <w:r>
        <w:rPr>
          <w:spacing w:val="-3"/>
        </w:rPr>
        <w:t>定</w:t>
      </w:r>
      <w:r>
        <w:rPr/>
        <w:t>模型</w:t>
      </w:r>
      <w:r>
        <w:rPr>
          <w:spacing w:val="-34"/>
        </w:rPr>
        <w:t>。</w:t>
      </w:r>
      <w:r>
        <w:rPr>
          <w:spacing w:val="-3"/>
        </w:rPr>
        <w:t>但</w:t>
      </w:r>
      <w:r>
        <w:rPr/>
        <w:t>是</w:t>
      </w:r>
      <w:r>
        <w:rPr>
          <w:spacing w:val="-32"/>
        </w:rPr>
        <w:t>，</w:t>
      </w:r>
      <w:r>
        <w:rPr/>
        <w:t>在</w:t>
      </w:r>
      <w:r>
        <w:rPr>
          <w:spacing w:val="-3"/>
        </w:rPr>
        <w:t>许</w:t>
      </w:r>
      <w:r>
        <w:rPr/>
        <w:t>多情</w:t>
      </w:r>
      <w:r>
        <w:rPr/>
        <w:t> 况下</w:t>
      </w:r>
      <w:r>
        <w:rPr>
          <w:spacing w:val="-48"/>
        </w:rPr>
        <w:t>，</w:t>
      </w:r>
      <w:r>
        <w:rPr/>
        <w:t>适</w:t>
      </w:r>
      <w:r>
        <w:rPr>
          <w:spacing w:val="-3"/>
        </w:rPr>
        <w:t>用</w:t>
      </w:r>
      <w:r>
        <w:rPr/>
        <w:t>的财</w:t>
      </w:r>
      <w:r>
        <w:rPr>
          <w:spacing w:val="-3"/>
        </w:rPr>
        <w:t>务</w:t>
      </w:r>
      <w:r>
        <w:rPr/>
        <w:t>报告编</w:t>
      </w:r>
      <w:r>
        <w:rPr>
          <w:spacing w:val="-3"/>
        </w:rPr>
        <w:t>制</w:t>
      </w:r>
      <w:r>
        <w:rPr/>
        <w:t>基础</w:t>
      </w:r>
      <w:r>
        <w:rPr>
          <w:spacing w:val="-3"/>
        </w:rPr>
        <w:t>没有</w:t>
      </w:r>
      <w:r>
        <w:rPr/>
        <w:t>规定计</w:t>
      </w:r>
      <w:r>
        <w:rPr>
          <w:spacing w:val="-3"/>
        </w:rPr>
        <w:t>量</w:t>
      </w:r>
      <w:r>
        <w:rPr/>
        <w:t>方法</w:t>
      </w:r>
      <w:r>
        <w:rPr>
          <w:spacing w:val="-48"/>
        </w:rPr>
        <w:t>，</w:t>
      </w:r>
      <w:r>
        <w:rPr>
          <w:spacing w:val="-3"/>
        </w:rPr>
        <w:t>或</w:t>
      </w:r>
      <w:r>
        <w:rPr/>
        <w:t>可</w:t>
      </w:r>
      <w:r>
        <w:rPr>
          <w:spacing w:val="1"/>
        </w:rPr>
        <w:t>能</w:t>
      </w:r>
      <w:r>
        <w:rPr/>
        <w:t>规</w:t>
      </w:r>
      <w:r>
        <w:rPr>
          <w:spacing w:val="-3"/>
        </w:rPr>
        <w:t>定</w:t>
      </w:r>
      <w:r>
        <w:rPr/>
        <w:t>了多</w:t>
      </w:r>
      <w:r>
        <w:rPr/>
        <w:t> </w:t>
      </w:r>
      <w:r>
        <w:rPr>
          <w:spacing w:val="-1"/>
        </w:rPr>
        <w:t>种可供选择的计量方法。</w:t>
      </w:r>
    </w:p>
    <w:p>
      <w:pPr>
        <w:pStyle w:val="BodyText"/>
        <w:spacing w:line="357" w:lineRule="auto" w:before="52"/>
        <w:ind w:right="236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72"/>
        </w:rPr>
        <w:t>．</w:t>
      </w:r>
      <w:r>
        <w:rPr/>
        <w:t>当</w:t>
      </w:r>
      <w:r>
        <w:rPr>
          <w:spacing w:val="-3"/>
        </w:rPr>
        <w:t>适</w:t>
      </w:r>
      <w:r>
        <w:rPr/>
        <w:t>用的</w:t>
      </w:r>
      <w:r>
        <w:rPr>
          <w:spacing w:val="-3"/>
        </w:rPr>
        <w:t>财</w:t>
      </w:r>
      <w:r>
        <w:rPr/>
        <w:t>务</w:t>
      </w:r>
      <w:r>
        <w:rPr>
          <w:spacing w:val="-3"/>
        </w:rPr>
        <w:t>报</w:t>
      </w:r>
      <w:r>
        <w:rPr>
          <w:spacing w:val="1"/>
        </w:rPr>
        <w:t>告</w:t>
      </w:r>
      <w:r>
        <w:rPr/>
        <w:t>编制</w:t>
      </w:r>
      <w:r>
        <w:rPr>
          <w:spacing w:val="-3"/>
        </w:rPr>
        <w:t>基</w:t>
      </w:r>
      <w:r>
        <w:rPr/>
        <w:t>础没</w:t>
      </w:r>
      <w:r>
        <w:rPr>
          <w:spacing w:val="-3"/>
        </w:rPr>
        <w:t>有规</w:t>
      </w:r>
      <w:r>
        <w:rPr/>
        <w:t>定具体</w:t>
      </w:r>
      <w:r>
        <w:rPr>
          <w:spacing w:val="-3"/>
        </w:rPr>
        <w:t>环</w:t>
      </w:r>
      <w:r>
        <w:rPr/>
        <w:t>境下</w:t>
      </w:r>
      <w:r>
        <w:rPr>
          <w:spacing w:val="-3"/>
        </w:rPr>
        <w:t>采用</w:t>
      </w:r>
      <w:r>
        <w:rPr/>
        <w:t>的特定</w:t>
      </w:r>
      <w:r>
        <w:rPr/>
        <w:t> 计量方</w:t>
      </w:r>
      <w:r>
        <w:rPr>
          <w:spacing w:val="-3"/>
        </w:rPr>
        <w:t>法</w:t>
      </w:r>
      <w:r>
        <w:rPr/>
        <w:t>时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计师在</w:t>
      </w:r>
      <w:r>
        <w:rPr>
          <w:spacing w:val="-3"/>
        </w:rPr>
        <w:t>了</w:t>
      </w:r>
      <w:r>
        <w:rPr/>
        <w:t>解管</w:t>
      </w:r>
      <w:r>
        <w:rPr>
          <w:spacing w:val="-3"/>
        </w:rPr>
        <w:t>理层</w:t>
      </w:r>
      <w:r>
        <w:rPr/>
        <w:t>作出会</w:t>
      </w:r>
      <w:r>
        <w:rPr>
          <w:spacing w:val="-3"/>
        </w:rPr>
        <w:t>计</w:t>
      </w:r>
      <w:r>
        <w:rPr/>
        <w:t>估</w:t>
      </w:r>
      <w:r>
        <w:rPr>
          <w:spacing w:val="1"/>
        </w:rPr>
        <w:t>计</w:t>
      </w:r>
      <w:r>
        <w:rPr>
          <w:spacing w:val="-3"/>
        </w:rPr>
        <w:t>所采</w:t>
      </w:r>
      <w:r>
        <w:rPr/>
        <w:t>用的方</w:t>
      </w:r>
      <w:r>
        <w:rPr>
          <w:spacing w:val="-3"/>
        </w:rPr>
        <w:t>法</w:t>
      </w:r>
      <w:r>
        <w:rPr/>
        <w:t>或</w:t>
      </w:r>
      <w:r>
        <w:rPr/>
        <w:t> </w:t>
      </w:r>
      <w:r>
        <w:rPr>
          <w:spacing w:val="-2"/>
        </w:rPr>
        <w:t>模型（如适用）时可能考虑的事项包括：</w:t>
      </w:r>
    </w:p>
    <w:p>
      <w:pPr>
        <w:pStyle w:val="BodyText"/>
        <w:spacing w:line="348" w:lineRule="auto" w:before="56"/>
        <w:ind w:right="238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）在选择特定方法时，管理层如何考虑需要作出估计的资产</w:t>
      </w:r>
      <w:r>
        <w:rPr>
          <w:spacing w:val="26"/>
        </w:rPr>
        <w:t> </w:t>
      </w:r>
      <w:r>
        <w:rPr>
          <w:spacing w:val="-1"/>
        </w:rPr>
        <w:t>或负债的性质；</w:t>
      </w:r>
    </w:p>
    <w:p>
      <w:pPr>
        <w:pStyle w:val="BodyText"/>
        <w:spacing w:line="357" w:lineRule="auto" w:before="66"/>
        <w:ind w:right="236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）被审计单位是否在某些业务领域、行业或环境中从事经营</w:t>
      </w:r>
      <w:r>
        <w:rPr>
          <w:spacing w:val="26"/>
        </w:rPr>
        <w:t> </w:t>
      </w:r>
      <w:r>
        <w:rPr/>
        <w:t>活动</w:t>
      </w:r>
      <w:r>
        <w:rPr>
          <w:spacing w:val="-48"/>
        </w:rPr>
        <w:t>，</w:t>
      </w:r>
      <w:r>
        <w:rPr/>
        <w:t>而</w:t>
      </w:r>
      <w:r>
        <w:rPr>
          <w:spacing w:val="-3"/>
        </w:rPr>
        <w:t>这</w:t>
      </w:r>
      <w:r>
        <w:rPr/>
        <w:t>些业</w:t>
      </w:r>
      <w:r>
        <w:rPr>
          <w:spacing w:val="-3"/>
        </w:rPr>
        <w:t>务</w:t>
      </w:r>
      <w:r>
        <w:rPr/>
        <w:t>领域</w:t>
      </w:r>
      <w:r>
        <w:rPr>
          <w:spacing w:val="-48"/>
        </w:rPr>
        <w:t>、</w:t>
      </w:r>
      <w:r>
        <w:rPr/>
        <w:t>行</w:t>
      </w:r>
      <w:r>
        <w:rPr>
          <w:spacing w:val="-3"/>
        </w:rPr>
        <w:t>业</w:t>
      </w:r>
      <w:r>
        <w:rPr/>
        <w:t>或环</w:t>
      </w:r>
      <w:r>
        <w:rPr>
          <w:spacing w:val="-3"/>
        </w:rPr>
        <w:t>境</w:t>
      </w:r>
      <w:r>
        <w:rPr/>
        <w:t>存在用</w:t>
      </w:r>
      <w:r>
        <w:rPr>
          <w:spacing w:val="-3"/>
        </w:rPr>
        <w:t>于</w:t>
      </w:r>
      <w:r>
        <w:rPr/>
        <w:t>作出</w:t>
      </w:r>
      <w:r>
        <w:rPr>
          <w:spacing w:val="-3"/>
        </w:rPr>
        <w:t>特定</w:t>
      </w:r>
      <w:r>
        <w:rPr/>
        <w:t>类型会</w:t>
      </w:r>
      <w:r>
        <w:rPr>
          <w:spacing w:val="-3"/>
        </w:rPr>
        <w:t>计</w:t>
      </w:r>
      <w:r>
        <w:rPr/>
        <w:t>估计</w:t>
      </w:r>
      <w:r>
        <w:rPr/>
        <w:t> </w:t>
      </w:r>
      <w:r>
        <w:rPr>
          <w:spacing w:val="-1"/>
        </w:rPr>
        <w:t>的通用方法。</w:t>
      </w:r>
    </w:p>
    <w:p>
      <w:pPr>
        <w:pStyle w:val="BodyText"/>
        <w:spacing w:line="357" w:lineRule="auto" w:before="56"/>
        <w:ind w:right="236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72"/>
        </w:rPr>
        <w:t>．</w:t>
      </w:r>
      <w:r>
        <w:rPr/>
        <w:t>如</w:t>
      </w:r>
      <w:r>
        <w:rPr>
          <w:spacing w:val="-3"/>
        </w:rPr>
        <w:t>果</w:t>
      </w:r>
      <w:r>
        <w:rPr/>
        <w:t>管理</w:t>
      </w:r>
      <w:r>
        <w:rPr>
          <w:spacing w:val="-3"/>
        </w:rPr>
        <w:t>层</w:t>
      </w:r>
      <w:r>
        <w:rPr/>
        <w:t>作</w:t>
      </w:r>
      <w:r>
        <w:rPr>
          <w:spacing w:val="-3"/>
        </w:rPr>
        <w:t>出</w:t>
      </w:r>
      <w:r>
        <w:rPr/>
        <w:t>会计估</w:t>
      </w:r>
      <w:r>
        <w:rPr>
          <w:spacing w:val="-3"/>
        </w:rPr>
        <w:t>计</w:t>
      </w:r>
      <w:r>
        <w:rPr/>
        <w:t>时采</w:t>
      </w:r>
      <w:r>
        <w:rPr>
          <w:spacing w:val="-3"/>
        </w:rPr>
        <w:t>用了</w:t>
      </w:r>
      <w:r>
        <w:rPr/>
        <w:t>内部开</w:t>
      </w:r>
      <w:r>
        <w:rPr>
          <w:spacing w:val="-3"/>
        </w:rPr>
        <w:t>发</w:t>
      </w:r>
      <w:r>
        <w:rPr/>
        <w:t>的模</w:t>
      </w:r>
      <w:r>
        <w:rPr>
          <w:spacing w:val="-3"/>
        </w:rPr>
        <w:t>型或</w:t>
      </w:r>
      <w:r>
        <w:rPr/>
        <w:t>偏</w:t>
      </w:r>
      <w:r>
        <w:rPr>
          <w:spacing w:val="2"/>
        </w:rPr>
        <w:t>离</w:t>
      </w:r>
      <w:r>
        <w:rPr/>
        <w:t>了</w:t>
      </w:r>
      <w:r>
        <w:rPr/>
        <w:t> 某一特</w:t>
      </w:r>
      <w:r>
        <w:rPr>
          <w:spacing w:val="-3"/>
        </w:rPr>
        <w:t>定</w:t>
      </w:r>
      <w:r>
        <w:rPr/>
        <w:t>行业</w:t>
      </w:r>
      <w:r>
        <w:rPr>
          <w:spacing w:val="-3"/>
        </w:rPr>
        <w:t>或环</w:t>
      </w:r>
      <w:r>
        <w:rPr/>
        <w:t>境中所</w:t>
      </w:r>
      <w:r>
        <w:rPr>
          <w:spacing w:val="-3"/>
        </w:rPr>
        <w:t>采</w:t>
      </w:r>
      <w:r>
        <w:rPr/>
        <w:t>用的</w:t>
      </w:r>
      <w:r>
        <w:rPr>
          <w:spacing w:val="-3"/>
        </w:rPr>
        <w:t>通用</w:t>
      </w:r>
      <w:r>
        <w:rPr/>
        <w:t>方法</w:t>
      </w:r>
      <w:r>
        <w:rPr>
          <w:spacing w:val="-92"/>
        </w:rPr>
        <w:t>，</w:t>
      </w:r>
      <w:r>
        <w:rPr>
          <w:spacing w:val="-3"/>
        </w:rPr>
        <w:t>则</w:t>
      </w:r>
      <w:r>
        <w:rPr/>
        <w:t>可能</w:t>
      </w:r>
      <w:r>
        <w:rPr>
          <w:spacing w:val="-3"/>
        </w:rPr>
        <w:t>存</w:t>
      </w:r>
      <w:r>
        <w:rPr/>
        <w:t>在</w:t>
      </w:r>
      <w:r>
        <w:rPr>
          <w:spacing w:val="-3"/>
        </w:rPr>
        <w:t>更</w:t>
      </w:r>
      <w:r>
        <w:rPr/>
        <w:t>大的重</w:t>
      </w:r>
      <w:r>
        <w:rPr>
          <w:spacing w:val="-3"/>
        </w:rPr>
        <w:t>大</w:t>
      </w:r>
      <w:r>
        <w:rPr/>
        <w:t>错</w:t>
      </w:r>
      <w:r>
        <w:rPr/>
        <w:t> 报风险。</w:t>
      </w:r>
    </w:p>
    <w:p>
      <w:pPr>
        <w:spacing w:after="0" w:line="357" w:lineRule="auto"/>
        <w:jc w:val="both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240" w:lineRule="auto"/>
        <w:ind w:left="660" w:right="0" w:firstLine="0"/>
        <w:jc w:val="left"/>
      </w:pPr>
      <w:r>
        <w:rPr>
          <w:rFonts w:ascii="宋体" w:hAnsi="宋体" w:cs="宋体" w:eastAsia="宋体"/>
          <w:b/>
          <w:bCs/>
          <w:spacing w:val="-1"/>
        </w:rPr>
        <w:t>相关控制</w:t>
      </w:r>
      <w:r>
        <w:rPr>
          <w:spacing w:val="-1"/>
        </w:rPr>
        <w:t>（参见本准则第十三条第二款第（二）项）</w:t>
      </w:r>
    </w:p>
    <w:p>
      <w:pPr>
        <w:pStyle w:val="BodyText"/>
        <w:spacing w:line="347" w:lineRule="auto" w:before="192"/>
        <w:ind w:right="258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36"/>
        </w:rPr>
        <w:t>．</w:t>
      </w:r>
      <w:r>
        <w:rPr/>
        <w:t>在</w:t>
      </w:r>
      <w:r>
        <w:rPr>
          <w:spacing w:val="-3"/>
        </w:rPr>
        <w:t>了</w:t>
      </w:r>
      <w:r>
        <w:rPr/>
        <w:t>解相</w:t>
      </w:r>
      <w:r>
        <w:rPr>
          <w:spacing w:val="-3"/>
        </w:rPr>
        <w:t>关控</w:t>
      </w:r>
      <w:r>
        <w:rPr/>
        <w:t>制时</w:t>
      </w:r>
      <w:r>
        <w:rPr>
          <w:spacing w:val="-36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可能考</w:t>
      </w:r>
      <w:r>
        <w:rPr>
          <w:spacing w:val="-3"/>
        </w:rPr>
        <w:t>虑</w:t>
      </w:r>
      <w:r>
        <w:rPr/>
        <w:t>的事</w:t>
      </w:r>
      <w:r>
        <w:rPr>
          <w:spacing w:val="-3"/>
        </w:rPr>
        <w:t>项包</w:t>
      </w:r>
      <w:r>
        <w:rPr/>
        <w:t>括作出会</w:t>
      </w:r>
      <w:r>
        <w:rPr/>
        <w:t> </w:t>
      </w:r>
      <w:r>
        <w:rPr>
          <w:spacing w:val="-1"/>
        </w:rPr>
        <w:t>计估计的人员的经验与胜任能力，以及与下列情况相关的控制：</w:t>
      </w:r>
    </w:p>
    <w:p>
      <w:pPr>
        <w:pStyle w:val="BodyText"/>
        <w:spacing w:line="346" w:lineRule="auto" w:before="67"/>
        <w:ind w:right="258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）管理层如何确定作出会计估计所使用的数据的完整性、相</w:t>
      </w:r>
      <w:r>
        <w:rPr>
          <w:spacing w:val="26"/>
        </w:rPr>
        <w:t> </w:t>
      </w:r>
      <w:r>
        <w:rPr>
          <w:spacing w:val="-1"/>
        </w:rPr>
        <w:t>关性和准确性；</w:t>
      </w:r>
    </w:p>
    <w:p>
      <w:pPr>
        <w:pStyle w:val="BodyText"/>
        <w:spacing w:line="346" w:lineRule="auto" w:before="71"/>
        <w:ind w:right="258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）由适当层级的管理层和治理层（如适用）对会计估计（包</w:t>
      </w:r>
      <w:r>
        <w:rPr>
          <w:spacing w:val="26"/>
        </w:rPr>
        <w:t> </w:t>
      </w:r>
      <w:r>
        <w:rPr>
          <w:spacing w:val="-1"/>
        </w:rPr>
        <w:t>括使用的假设或输入数据）进行复核和批准；</w:t>
      </w:r>
    </w:p>
    <w:p>
      <w:pPr>
        <w:pStyle w:val="BodyText"/>
        <w:spacing w:line="361" w:lineRule="auto" w:before="68"/>
        <w:ind w:right="251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）将批准交易的人员和负责作出会计估计的人员进行职责分</w:t>
      </w:r>
      <w:r>
        <w:rPr>
          <w:spacing w:val="38"/>
        </w:rPr>
        <w:t> </w:t>
      </w:r>
      <w:r>
        <w:rPr/>
        <w:t>离</w:t>
      </w:r>
      <w:r>
        <w:rPr>
          <w:spacing w:val="-94"/>
        </w:rPr>
        <w:t>，</w:t>
      </w:r>
      <w:r>
        <w:rPr/>
        <w:t>包</w:t>
      </w:r>
      <w:r>
        <w:rPr>
          <w:spacing w:val="-3"/>
        </w:rPr>
        <w:t>括</w:t>
      </w:r>
      <w:r>
        <w:rPr/>
        <w:t>职责</w:t>
      </w:r>
      <w:r>
        <w:rPr>
          <w:spacing w:val="-3"/>
        </w:rPr>
        <w:t>分</w:t>
      </w:r>
      <w:r>
        <w:rPr/>
        <w:t>配</w:t>
      </w:r>
      <w:r>
        <w:rPr>
          <w:spacing w:val="-3"/>
        </w:rPr>
        <w:t>是</w:t>
      </w:r>
      <w:r>
        <w:rPr/>
        <w:t>否恰当</w:t>
      </w:r>
      <w:r>
        <w:rPr>
          <w:spacing w:val="-3"/>
        </w:rPr>
        <w:t>地</w:t>
      </w:r>
      <w:r>
        <w:rPr/>
        <w:t>考</w:t>
      </w:r>
      <w:r>
        <w:rPr>
          <w:spacing w:val="1"/>
        </w:rPr>
        <w:t>虑</w:t>
      </w:r>
      <w:r>
        <w:rPr>
          <w:spacing w:val="-3"/>
        </w:rPr>
        <w:t>了被</w:t>
      </w:r>
      <w:r>
        <w:rPr/>
        <w:t>审计单</w:t>
      </w:r>
      <w:r>
        <w:rPr>
          <w:spacing w:val="-3"/>
        </w:rPr>
        <w:t>位</w:t>
      </w:r>
      <w:r>
        <w:rPr/>
        <w:t>的性</w:t>
      </w:r>
      <w:r>
        <w:rPr>
          <w:spacing w:val="-3"/>
        </w:rPr>
        <w:t>质以</w:t>
      </w:r>
      <w:r>
        <w:rPr/>
        <w:t>及产品</w:t>
      </w:r>
      <w:r>
        <w:rPr>
          <w:spacing w:val="-3"/>
        </w:rPr>
        <w:t>或</w:t>
      </w:r>
      <w:r>
        <w:rPr/>
        <w:t>服</w:t>
      </w:r>
      <w:r>
        <w:rPr/>
        <w:t> 务的性</w:t>
      </w:r>
      <w:r>
        <w:rPr>
          <w:spacing w:val="-34"/>
        </w:rPr>
        <w:t>质</w:t>
      </w:r>
      <w:r>
        <w:rPr/>
        <w:t>（例</w:t>
      </w:r>
      <w:r>
        <w:rPr>
          <w:spacing w:val="-3"/>
        </w:rPr>
        <w:t>如</w:t>
      </w:r>
      <w:r>
        <w:rPr>
          <w:spacing w:val="-34"/>
        </w:rPr>
        <w:t>，</w:t>
      </w:r>
      <w:r>
        <w:rPr/>
        <w:t>对于大</w:t>
      </w:r>
      <w:r>
        <w:rPr>
          <w:spacing w:val="-3"/>
        </w:rPr>
        <w:t>型</w:t>
      </w:r>
      <w:r>
        <w:rPr/>
        <w:t>金融</w:t>
      </w:r>
      <w:r>
        <w:rPr>
          <w:spacing w:val="-3"/>
        </w:rPr>
        <w:t>机构</w:t>
      </w:r>
      <w:r>
        <w:rPr>
          <w:spacing w:val="-32"/>
        </w:rPr>
        <w:t>，</w:t>
      </w:r>
      <w:r>
        <w:rPr/>
        <w:t>相关</w:t>
      </w:r>
      <w:r>
        <w:rPr>
          <w:spacing w:val="-3"/>
        </w:rPr>
        <w:t>职</w:t>
      </w:r>
      <w:r>
        <w:rPr/>
        <w:t>责分</w:t>
      </w:r>
      <w:r>
        <w:rPr>
          <w:spacing w:val="-3"/>
        </w:rPr>
        <w:t>离可</w:t>
      </w:r>
      <w:r>
        <w:rPr/>
        <w:t>能包括</w:t>
      </w:r>
      <w:r>
        <w:rPr>
          <w:spacing w:val="-3"/>
        </w:rPr>
        <w:t>设</w:t>
      </w:r>
      <w:r>
        <w:rPr/>
        <w:t>置负</w:t>
      </w:r>
      <w:r>
        <w:rPr/>
        <w:t> 责对自</w:t>
      </w:r>
      <w:r>
        <w:rPr>
          <w:spacing w:val="-3"/>
        </w:rPr>
        <w:t>有</w:t>
      </w:r>
      <w:r>
        <w:rPr/>
        <w:t>金融</w:t>
      </w:r>
      <w:r>
        <w:rPr>
          <w:spacing w:val="-3"/>
        </w:rPr>
        <w:t>产品</w:t>
      </w:r>
      <w:r>
        <w:rPr/>
        <w:t>的公允</w:t>
      </w:r>
      <w:r>
        <w:rPr>
          <w:spacing w:val="-3"/>
        </w:rPr>
        <w:t>价</w:t>
      </w:r>
      <w:r>
        <w:rPr/>
        <w:t>值作</w:t>
      </w:r>
      <w:r>
        <w:rPr>
          <w:spacing w:val="-3"/>
        </w:rPr>
        <w:t>出估</w:t>
      </w:r>
      <w:r>
        <w:rPr/>
        <w:t>计和验</w:t>
      </w:r>
      <w:r>
        <w:rPr>
          <w:spacing w:val="-3"/>
        </w:rPr>
        <w:t>证</w:t>
      </w:r>
      <w:r>
        <w:rPr/>
        <w:t>的独</w:t>
      </w:r>
      <w:r>
        <w:rPr>
          <w:spacing w:val="-3"/>
        </w:rPr>
        <w:t>立部</w:t>
      </w:r>
      <w:r>
        <w:rPr/>
        <w:t>门</w:t>
      </w:r>
      <w:r>
        <w:rPr>
          <w:spacing w:val="-94"/>
        </w:rPr>
        <w:t>，</w:t>
      </w:r>
      <w:r>
        <w:rPr/>
        <w:t>且</w:t>
      </w:r>
      <w:r>
        <w:rPr>
          <w:spacing w:val="-3"/>
        </w:rPr>
        <w:t>该</w:t>
      </w:r>
      <w:r>
        <w:rPr/>
        <w:t>部门</w:t>
      </w:r>
      <w:r>
        <w:rPr/>
        <w:t> 职员的</w:t>
      </w:r>
      <w:r>
        <w:rPr>
          <w:spacing w:val="-3"/>
        </w:rPr>
        <w:t>薪</w:t>
      </w:r>
      <w:r>
        <w:rPr/>
        <w:t>酬不</w:t>
      </w:r>
      <w:r>
        <w:rPr>
          <w:spacing w:val="-3"/>
        </w:rPr>
        <w:t>与这</w:t>
      </w:r>
      <w:r>
        <w:rPr/>
        <w:t>些产品</w:t>
      </w:r>
      <w:r>
        <w:rPr>
          <w:spacing w:val="-3"/>
        </w:rPr>
        <w:t>挂</w:t>
      </w:r>
      <w:r>
        <w:rPr/>
        <w:t>钩</w:t>
      </w:r>
      <w:r>
        <w:rPr>
          <w:spacing w:val="-142"/>
        </w:rPr>
        <w:t>）。</w:t>
      </w:r>
      <w:r>
        <w:rPr/>
      </w:r>
    </w:p>
    <w:p>
      <w:pPr>
        <w:pStyle w:val="BodyText"/>
        <w:spacing w:line="357" w:lineRule="auto" w:before="51"/>
        <w:ind w:right="256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24"/>
        </w:rPr>
        <w:t>．</w:t>
      </w:r>
      <w:r>
        <w:rPr/>
        <w:t>其</w:t>
      </w:r>
      <w:r>
        <w:rPr>
          <w:spacing w:val="-3"/>
        </w:rPr>
        <w:t>他</w:t>
      </w:r>
      <w:r>
        <w:rPr/>
        <w:t>与作</w:t>
      </w:r>
      <w:r>
        <w:rPr>
          <w:spacing w:val="-3"/>
        </w:rPr>
        <w:t>出会</w:t>
      </w:r>
      <w:r>
        <w:rPr/>
        <w:t>计估计</w:t>
      </w:r>
      <w:r>
        <w:rPr>
          <w:spacing w:val="-3"/>
        </w:rPr>
        <w:t>相</w:t>
      </w:r>
      <w:r>
        <w:rPr/>
        <w:t>关的</w:t>
      </w:r>
      <w:r>
        <w:rPr>
          <w:spacing w:val="-3"/>
        </w:rPr>
        <w:t>控制</w:t>
      </w:r>
      <w:r>
        <w:rPr/>
        <w:t>取决于</w:t>
      </w:r>
      <w:r>
        <w:rPr>
          <w:spacing w:val="-3"/>
        </w:rPr>
        <w:t>具</w:t>
      </w:r>
      <w:r>
        <w:rPr/>
        <w:t>体情</w:t>
      </w:r>
      <w:r>
        <w:rPr>
          <w:spacing w:val="-3"/>
        </w:rPr>
        <w:t>况</w:t>
      </w:r>
      <w:r>
        <w:rPr>
          <w:spacing w:val="-27"/>
        </w:rPr>
        <w:t>。</w:t>
      </w:r>
      <w:r>
        <w:rPr/>
        <w:t>例如</w:t>
      </w:r>
      <w:r>
        <w:rPr>
          <w:spacing w:val="-24"/>
        </w:rPr>
        <w:t>，</w:t>
      </w:r>
      <w:r>
        <w:rPr/>
        <w:t>如</w:t>
      </w:r>
      <w:r>
        <w:rPr/>
        <w:t> </w:t>
      </w:r>
      <w:r>
        <w:rPr>
          <w:spacing w:val="-1"/>
        </w:rPr>
        <w:t>果</w:t>
      </w:r>
      <w:r>
        <w:rPr/>
        <w:t>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使用</w:t>
      </w:r>
      <w:r>
        <w:rPr/>
        <w:t>特定模</w:t>
      </w:r>
      <w:r>
        <w:rPr>
          <w:spacing w:val="-3"/>
        </w:rPr>
        <w:t>型</w:t>
      </w:r>
      <w:r>
        <w:rPr/>
        <w:t>作出</w:t>
      </w:r>
      <w:r>
        <w:rPr>
          <w:spacing w:val="-3"/>
        </w:rPr>
        <w:t>会计</w:t>
      </w:r>
      <w:r>
        <w:rPr/>
        <w:t>估计</w:t>
      </w:r>
      <w:r>
        <w:rPr>
          <w:spacing w:val="-94"/>
        </w:rPr>
        <w:t>，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针</w:t>
      </w:r>
      <w:r>
        <w:rPr>
          <w:spacing w:val="2"/>
        </w:rPr>
        <w:t>对</w:t>
      </w:r>
      <w:r>
        <w:rPr/>
        <w:t>该模</w:t>
      </w:r>
      <w:r>
        <w:rPr>
          <w:spacing w:val="-3"/>
        </w:rPr>
        <w:t>型</w:t>
      </w:r>
      <w:r>
        <w:rPr/>
        <w:t>建</w:t>
      </w:r>
      <w:r>
        <w:rPr/>
        <w:t> </w:t>
      </w:r>
      <w:r>
        <w:rPr>
          <w:spacing w:val="-2"/>
        </w:rPr>
        <w:t>立专门的政策和程序。相关控制可能包括对下列事项的控制：</w:t>
      </w:r>
    </w:p>
    <w:p>
      <w:pPr>
        <w:pStyle w:val="BodyText"/>
        <w:spacing w:line="240" w:lineRule="auto" w:before="56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）为特定目的而设计和开发或选择特定模型；</w:t>
      </w:r>
    </w:p>
    <w:p>
      <w:pPr>
        <w:pStyle w:val="BodyText"/>
        <w:spacing w:line="240" w:lineRule="auto" w:before="171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）该模型的使用；</w:t>
      </w:r>
    </w:p>
    <w:p>
      <w:pPr>
        <w:pStyle w:val="BodyText"/>
        <w:spacing w:line="356" w:lineRule="auto" w:before="174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）该模型可靠性的维护和定期验证。</w:t>
      </w:r>
      <w:r>
        <w:rPr>
          <w:spacing w:val="22"/>
        </w:rPr>
        <w:t> </w:t>
      </w:r>
      <w:r>
        <w:rPr>
          <w:rFonts w:ascii="宋体" w:hAnsi="宋体" w:cs="宋体" w:eastAsia="宋体"/>
          <w:b/>
          <w:bCs/>
        </w:rPr>
        <w:t>管理</w:t>
      </w:r>
      <w:r>
        <w:rPr>
          <w:rFonts w:ascii="宋体" w:hAnsi="宋体" w:cs="宋体" w:eastAsia="宋体"/>
          <w:b/>
          <w:bCs/>
          <w:spacing w:val="2"/>
        </w:rPr>
        <w:t>层</w:t>
      </w:r>
      <w:r>
        <w:rPr>
          <w:rFonts w:ascii="宋体" w:hAnsi="宋体" w:cs="宋体" w:eastAsia="宋体"/>
          <w:b/>
          <w:bCs/>
        </w:rPr>
        <w:t>利用专家的工</w:t>
      </w:r>
      <w:r>
        <w:rPr>
          <w:rFonts w:ascii="宋体" w:hAnsi="宋体" w:cs="宋体" w:eastAsia="宋体"/>
          <w:b/>
          <w:bCs/>
          <w:spacing w:val="-75"/>
        </w:rPr>
        <w:t>作</w:t>
      </w:r>
      <w:r>
        <w:rPr/>
        <w:t>（参见</w:t>
      </w:r>
      <w:r>
        <w:rPr>
          <w:spacing w:val="-3"/>
        </w:rPr>
        <w:t>本</w:t>
      </w:r>
      <w:r>
        <w:rPr/>
        <w:t>准则</w:t>
      </w:r>
      <w:r>
        <w:rPr>
          <w:spacing w:val="-3"/>
        </w:rPr>
        <w:t>第</w:t>
      </w:r>
      <w:r>
        <w:rPr/>
        <w:t>十三条</w:t>
      </w:r>
      <w:r>
        <w:rPr>
          <w:spacing w:val="-3"/>
        </w:rPr>
        <w:t>第</w:t>
      </w:r>
      <w:r>
        <w:rPr/>
        <w:t>二款</w:t>
      </w:r>
      <w:r>
        <w:rPr>
          <w:spacing w:val="-77"/>
        </w:rPr>
        <w:t>第</w:t>
      </w:r>
      <w:r>
        <w:rPr/>
        <w:t>（</w:t>
      </w:r>
      <w:r>
        <w:rPr>
          <w:spacing w:val="-3"/>
        </w:rPr>
        <w:t>三</w:t>
      </w:r>
      <w:r>
        <w:rPr>
          <w:spacing w:val="-75"/>
        </w:rPr>
        <w:t>）</w:t>
      </w:r>
      <w:r>
        <w:rPr>
          <w:spacing w:val="-3"/>
        </w:rPr>
        <w:t>项</w:t>
      </w:r>
      <w:r>
        <w:rPr/>
        <w:t>）</w:t>
      </w:r>
      <w:r>
        <w:rPr/>
        <w:t> 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36"/>
        </w:rPr>
        <w:t>．</w:t>
      </w:r>
      <w:r>
        <w:rPr/>
        <w:t>管</w:t>
      </w:r>
      <w:r>
        <w:rPr>
          <w:spacing w:val="-3"/>
        </w:rPr>
        <w:t>理</w:t>
      </w:r>
      <w:r>
        <w:rPr/>
        <w:t>层可</w:t>
      </w:r>
      <w:r>
        <w:rPr>
          <w:spacing w:val="-3"/>
        </w:rPr>
        <w:t>能拥</w:t>
      </w:r>
      <w:r>
        <w:rPr/>
        <w:t>有作出</w:t>
      </w:r>
      <w:r>
        <w:rPr>
          <w:spacing w:val="-3"/>
        </w:rPr>
        <w:t>点</w:t>
      </w:r>
      <w:r>
        <w:rPr/>
        <w:t>估计</w:t>
      </w:r>
      <w:r>
        <w:rPr>
          <w:spacing w:val="-3"/>
        </w:rPr>
        <w:t>必要</w:t>
      </w:r>
      <w:r>
        <w:rPr/>
        <w:t>的经验</w:t>
      </w:r>
      <w:r>
        <w:rPr>
          <w:spacing w:val="-3"/>
        </w:rPr>
        <w:t>和</w:t>
      </w:r>
      <w:r>
        <w:rPr/>
        <w:t>胜任</w:t>
      </w:r>
      <w:r>
        <w:rPr>
          <w:spacing w:val="-3"/>
        </w:rPr>
        <w:t>能力</w:t>
      </w:r>
      <w:r>
        <w:rPr>
          <w:spacing w:val="-34"/>
        </w:rPr>
        <w:t>，</w:t>
      </w:r>
      <w:r>
        <w:rPr/>
        <w:t>或者被</w:t>
      </w:r>
    </w:p>
    <w:p>
      <w:pPr>
        <w:pStyle w:val="BodyText"/>
        <w:spacing w:line="366" w:lineRule="auto" w:before="24"/>
        <w:ind w:right="258" w:firstLine="0"/>
        <w:jc w:val="both"/>
      </w:pPr>
      <w:r>
        <w:rPr>
          <w:spacing w:val="5"/>
        </w:rPr>
        <w:t>审计单位可能雇用那些具备作出点估计必要的经验和胜任能力的人</w:t>
      </w:r>
      <w:r>
        <w:rPr>
          <w:spacing w:val="29"/>
        </w:rPr>
        <w:t> </w:t>
      </w:r>
      <w:r>
        <w:rPr>
          <w:spacing w:val="-1"/>
        </w:rPr>
        <w:t>员</w:t>
      </w:r>
      <w:r>
        <w:rPr>
          <w:spacing w:val="-48"/>
        </w:rPr>
        <w:t>。</w:t>
      </w:r>
      <w:r>
        <w:rPr/>
        <w:t>在某</w:t>
      </w:r>
      <w:r>
        <w:rPr>
          <w:spacing w:val="-3"/>
        </w:rPr>
        <w:t>些</w:t>
      </w:r>
      <w:r>
        <w:rPr/>
        <w:t>情况下</w:t>
      </w:r>
      <w:r>
        <w:rPr>
          <w:spacing w:val="-51"/>
        </w:rPr>
        <w:t>，</w:t>
      </w:r>
      <w:r>
        <w:rPr/>
        <w:t>管理层</w:t>
      </w:r>
      <w:r>
        <w:rPr>
          <w:spacing w:val="-3"/>
        </w:rPr>
        <w:t>可</w:t>
      </w:r>
      <w:r>
        <w:rPr/>
        <w:t>能需</w:t>
      </w:r>
      <w:r>
        <w:rPr>
          <w:spacing w:val="-3"/>
        </w:rPr>
        <w:t>要聘</w:t>
      </w:r>
      <w:r>
        <w:rPr/>
        <w:t>请专家</w:t>
      </w:r>
      <w:r>
        <w:rPr>
          <w:spacing w:val="-3"/>
        </w:rPr>
        <w:t>作</w:t>
      </w:r>
      <w:r>
        <w:rPr/>
        <w:t>出或</w:t>
      </w:r>
      <w:r>
        <w:rPr>
          <w:spacing w:val="-3"/>
        </w:rPr>
        <w:t>者帮</w:t>
      </w:r>
      <w:r>
        <w:rPr/>
        <w:t>助其作</w:t>
      </w:r>
      <w:r>
        <w:rPr>
          <w:spacing w:val="-3"/>
        </w:rPr>
        <w:t>出</w:t>
      </w:r>
      <w:r>
        <w:rPr/>
        <w:t>会</w:t>
      </w:r>
      <w:r>
        <w:rPr/>
        <w:t> </w:t>
      </w:r>
      <w:r>
        <w:rPr>
          <w:spacing w:val="-1"/>
        </w:rPr>
        <w:t>计估计。这些情况可能包括：</w:t>
      </w:r>
    </w:p>
    <w:p>
      <w:pPr>
        <w:pStyle w:val="BodyText"/>
        <w:spacing w:line="240" w:lineRule="auto" w:before="48"/>
        <w:ind w:left="658" w:right="0" w:firstLine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）需要作出会计估计的事项（如在采掘行业对矿产或油气储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量的测量）具有特殊性质；</w:t>
      </w:r>
    </w:p>
    <w:p>
      <w:pPr>
        <w:pStyle w:val="BodyText"/>
        <w:spacing w:line="347" w:lineRule="auto" w:before="192"/>
        <w:ind w:right="115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）满足适用的财务报告编制基础相关要求的模型（如对某些</w:t>
      </w:r>
      <w:r>
        <w:rPr>
          <w:spacing w:val="32"/>
        </w:rPr>
        <w:t> </w:t>
      </w:r>
      <w:r>
        <w:rPr>
          <w:spacing w:val="-1"/>
        </w:rPr>
        <w:t>公允价值计量采用的模型）具有一定的技术含量；</w:t>
      </w:r>
    </w:p>
    <w:p>
      <w:pPr>
        <w:pStyle w:val="BodyText"/>
        <w:spacing w:line="346" w:lineRule="auto" w:before="67"/>
        <w:ind w:right="111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）需要作出会计估计的情况、交易或事项具有异常性或偶发</w:t>
      </w:r>
      <w:r>
        <w:rPr>
          <w:spacing w:val="40"/>
        </w:rPr>
        <w:t> </w:t>
      </w:r>
      <w:r>
        <w:rPr>
          <w:spacing w:val="-1"/>
        </w:rPr>
        <w:t>性。</w:t>
      </w:r>
    </w:p>
    <w:p>
      <w:pPr>
        <w:pStyle w:val="Heading1"/>
        <w:spacing w:line="240" w:lineRule="auto" w:before="71"/>
        <w:ind w:right="0"/>
        <w:jc w:val="left"/>
        <w:rPr>
          <w:b w:val="0"/>
          <w:bCs w:val="0"/>
        </w:rPr>
      </w:pPr>
      <w:r>
        <w:rPr/>
        <w:t>对小型被审计单位的特殊考虑</w:t>
      </w:r>
      <w:r>
        <w:rPr>
          <w:b w:val="0"/>
          <w:bCs w:val="0"/>
        </w:rPr>
      </w:r>
    </w:p>
    <w:p>
      <w:pPr>
        <w:pStyle w:val="BodyText"/>
        <w:spacing w:line="360" w:lineRule="auto" w:before="193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36"/>
        </w:rPr>
        <w:t>．</w:t>
      </w:r>
      <w:r>
        <w:rPr/>
        <w:t>在</w:t>
      </w:r>
      <w:r>
        <w:rPr>
          <w:spacing w:val="-3"/>
        </w:rPr>
        <w:t>小</w:t>
      </w:r>
      <w:r>
        <w:rPr/>
        <w:t>型被</w:t>
      </w:r>
      <w:r>
        <w:rPr>
          <w:spacing w:val="-3"/>
        </w:rPr>
        <w:t>审计</w:t>
      </w:r>
      <w:r>
        <w:rPr/>
        <w:t>单位</w:t>
      </w:r>
      <w:r>
        <w:rPr>
          <w:spacing w:val="-36"/>
        </w:rPr>
        <w:t>，</w:t>
      </w:r>
      <w:r>
        <w:rPr>
          <w:spacing w:val="-3"/>
        </w:rPr>
        <w:t>业</w:t>
      </w:r>
      <w:r>
        <w:rPr/>
        <w:t>主兼</w:t>
      </w:r>
      <w:r>
        <w:rPr>
          <w:spacing w:val="-3"/>
        </w:rPr>
        <w:t>经</w:t>
      </w:r>
      <w:r>
        <w:rPr>
          <w:spacing w:val="-1"/>
        </w:rPr>
        <w:t>理</w:t>
      </w:r>
      <w:r>
        <w:rPr/>
        <w:t>通常有</w:t>
      </w:r>
      <w:r>
        <w:rPr>
          <w:spacing w:val="-3"/>
        </w:rPr>
        <w:t>能</w:t>
      </w:r>
      <w:r>
        <w:rPr/>
        <w:t>力作</w:t>
      </w:r>
      <w:r>
        <w:rPr>
          <w:spacing w:val="-3"/>
        </w:rPr>
        <w:t>出所</w:t>
      </w:r>
      <w:r>
        <w:rPr/>
        <w:t>要求的点</w:t>
      </w:r>
      <w:r>
        <w:rPr/>
        <w:t> 估计</w:t>
      </w:r>
      <w:r>
        <w:rPr>
          <w:spacing w:val="-32"/>
        </w:rPr>
        <w:t>。</w:t>
      </w:r>
      <w:r>
        <w:rPr>
          <w:spacing w:val="-3"/>
        </w:rPr>
        <w:t>然</w:t>
      </w:r>
      <w:r>
        <w:rPr/>
        <w:t>而在</w:t>
      </w:r>
      <w:r>
        <w:rPr>
          <w:spacing w:val="-3"/>
        </w:rPr>
        <w:t>某些</w:t>
      </w:r>
      <w:r>
        <w:rPr/>
        <w:t>情况下</w:t>
      </w:r>
      <w:r>
        <w:rPr>
          <w:spacing w:val="-34"/>
        </w:rPr>
        <w:t>，</w:t>
      </w:r>
      <w:r>
        <w:rPr/>
        <w:t>利用</w:t>
      </w:r>
      <w:r>
        <w:rPr>
          <w:spacing w:val="-3"/>
        </w:rPr>
        <w:t>专家</w:t>
      </w:r>
      <w:r>
        <w:rPr/>
        <w:t>的工作</w:t>
      </w:r>
      <w:r>
        <w:rPr>
          <w:spacing w:val="-3"/>
        </w:rPr>
        <w:t>也</w:t>
      </w:r>
      <w:r>
        <w:rPr/>
        <w:t>是必</w:t>
      </w:r>
      <w:r>
        <w:rPr>
          <w:spacing w:val="-3"/>
        </w:rPr>
        <w:t>要的</w:t>
      </w:r>
      <w:r>
        <w:rPr>
          <w:spacing w:val="-30"/>
        </w:rPr>
        <w:t>。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/>
        <w:t> 在审计</w:t>
      </w:r>
      <w:r>
        <w:rPr>
          <w:spacing w:val="-3"/>
        </w:rPr>
        <w:t>前</w:t>
      </w:r>
      <w:r>
        <w:rPr/>
        <w:t>期阶</w:t>
      </w:r>
      <w:r>
        <w:rPr>
          <w:spacing w:val="-3"/>
        </w:rPr>
        <w:t>段与</w:t>
      </w:r>
      <w:r>
        <w:rPr/>
        <w:t>业主兼</w:t>
      </w:r>
      <w:r>
        <w:rPr>
          <w:spacing w:val="-3"/>
        </w:rPr>
        <w:t>经</w:t>
      </w:r>
      <w:r>
        <w:rPr/>
        <w:t>理就</w:t>
      </w:r>
      <w:r>
        <w:rPr>
          <w:spacing w:val="-3"/>
        </w:rPr>
        <w:t>下</w:t>
      </w:r>
      <w:r>
        <w:rPr>
          <w:spacing w:val="-2"/>
        </w:rPr>
        <w:t>列</w:t>
      </w:r>
      <w:r>
        <w:rPr/>
        <w:t>事项进</w:t>
      </w:r>
      <w:r>
        <w:rPr>
          <w:spacing w:val="-3"/>
        </w:rPr>
        <w:t>行</w:t>
      </w:r>
      <w:r>
        <w:rPr/>
        <w:t>讨论</w:t>
      </w:r>
      <w:r>
        <w:rPr>
          <w:spacing w:val="-97"/>
        </w:rPr>
        <w:t>，</w:t>
      </w:r>
      <w:r>
        <w:rPr/>
        <w:t>可</w:t>
      </w:r>
      <w:r>
        <w:rPr>
          <w:spacing w:val="-3"/>
        </w:rPr>
        <w:t>能</w:t>
      </w:r>
      <w:r>
        <w:rPr/>
        <w:t>有助于</w:t>
      </w:r>
      <w:r>
        <w:rPr>
          <w:spacing w:val="-3"/>
        </w:rPr>
        <w:t>业主</w:t>
      </w:r>
      <w:r>
        <w:rPr>
          <w:spacing w:val="-3"/>
        </w:rPr>
        <w:t> </w:t>
      </w:r>
      <w:r>
        <w:rPr>
          <w:spacing w:val="-2"/>
        </w:rPr>
        <w:t>兼经理确定是否需要利用专家的工作：</w:t>
      </w:r>
    </w:p>
    <w:p>
      <w:pPr>
        <w:pStyle w:val="BodyText"/>
        <w:spacing w:line="240" w:lineRule="auto" w:before="52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）会计估计的性质；</w:t>
      </w:r>
    </w:p>
    <w:p>
      <w:pPr>
        <w:pStyle w:val="BodyText"/>
        <w:spacing w:line="240" w:lineRule="auto" w:before="174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）会计估计的完整性；</w:t>
      </w:r>
    </w:p>
    <w:p>
      <w:pPr>
        <w:pStyle w:val="BodyText"/>
        <w:spacing w:line="357" w:lineRule="auto" w:before="172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）会计估计流程的适当性。</w:t>
      </w:r>
      <w:r>
        <w:rPr>
          <w:spacing w:val="24"/>
        </w:rPr>
        <w:t> </w:t>
      </w:r>
      <w:r>
        <w:rPr>
          <w:rFonts w:ascii="宋体" w:hAnsi="宋体" w:cs="宋体" w:eastAsia="宋体"/>
          <w:b/>
          <w:bCs/>
          <w:spacing w:val="-1"/>
        </w:rPr>
        <w:t>假设</w:t>
      </w:r>
      <w:r>
        <w:rPr>
          <w:spacing w:val="-1"/>
        </w:rPr>
        <w:t>（参见本准则第十三条第二款第（四）项）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36"/>
        </w:rPr>
        <w:t>．</w:t>
      </w:r>
      <w:r>
        <w:rPr/>
        <w:t>假</w:t>
      </w:r>
      <w:r>
        <w:rPr>
          <w:spacing w:val="-3"/>
        </w:rPr>
        <w:t>设</w:t>
      </w:r>
      <w:r>
        <w:rPr/>
        <w:t>是会</w:t>
      </w:r>
      <w:r>
        <w:rPr>
          <w:spacing w:val="-3"/>
        </w:rPr>
        <w:t>计估</w:t>
      </w:r>
      <w:r>
        <w:rPr/>
        <w:t>计不可</w:t>
      </w:r>
      <w:r>
        <w:rPr>
          <w:spacing w:val="-3"/>
        </w:rPr>
        <w:t>或</w:t>
      </w:r>
      <w:r>
        <w:rPr/>
        <w:t>缺的</w:t>
      </w:r>
      <w:r>
        <w:rPr>
          <w:spacing w:val="-3"/>
        </w:rPr>
        <w:t>组成</w:t>
      </w:r>
      <w:r>
        <w:rPr/>
        <w:t>部分</w:t>
      </w:r>
      <w:r>
        <w:rPr>
          <w:spacing w:val="-36"/>
        </w:rPr>
        <w:t>。</w:t>
      </w:r>
      <w:r>
        <w:rPr>
          <w:spacing w:val="-3"/>
        </w:rPr>
        <w:t>在</w:t>
      </w:r>
      <w:r>
        <w:rPr/>
        <w:t>了解</w:t>
      </w:r>
      <w:r>
        <w:rPr>
          <w:spacing w:val="-3"/>
        </w:rPr>
        <w:t>构成</w:t>
      </w:r>
      <w:r>
        <w:rPr/>
        <w:t>会计估计</w:t>
      </w:r>
    </w:p>
    <w:p>
      <w:pPr>
        <w:pStyle w:val="BodyText"/>
        <w:spacing w:line="240" w:lineRule="auto" w:before="20"/>
        <w:ind w:right="0" w:firstLine="0"/>
        <w:jc w:val="left"/>
      </w:pPr>
      <w:r>
        <w:rPr>
          <w:spacing w:val="-1"/>
        </w:rPr>
        <w:t>基础的假设时，注册会计师可能考虑的事项包括：</w:t>
      </w:r>
    </w:p>
    <w:p>
      <w:pPr>
        <w:pStyle w:val="BodyText"/>
        <w:spacing w:line="240" w:lineRule="auto" w:before="192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）假设（包括重大假设）的性质；</w:t>
      </w:r>
    </w:p>
    <w:p>
      <w:pPr>
        <w:pStyle w:val="BodyText"/>
        <w:spacing w:line="346" w:lineRule="auto" w:before="174"/>
        <w:ind w:right="118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）管理层如何评价假设是否相关和完整（即考虑了所有相关</w:t>
      </w:r>
      <w:r>
        <w:rPr>
          <w:spacing w:val="26"/>
        </w:rPr>
        <w:t> </w:t>
      </w:r>
      <w:r>
        <w:rPr/>
        <w:t>变量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240" w:lineRule="auto" w:before="68"/>
        <w:ind w:left="658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/>
        <w:t>）管理</w:t>
      </w:r>
      <w:r>
        <w:rPr>
          <w:spacing w:val="-3"/>
        </w:rPr>
        <w:t>层</w:t>
      </w:r>
      <w:r>
        <w:rPr/>
        <w:t>如何</w:t>
      </w:r>
      <w:r>
        <w:rPr>
          <w:spacing w:val="-3"/>
        </w:rPr>
        <w:t>确</w:t>
      </w:r>
      <w:r>
        <w:rPr/>
        <w:t>定所采</w:t>
      </w:r>
      <w:r>
        <w:rPr>
          <w:spacing w:val="-3"/>
        </w:rPr>
        <w:t>用</w:t>
      </w:r>
      <w:r>
        <w:rPr/>
        <w:t>假设</w:t>
      </w:r>
      <w:r>
        <w:rPr>
          <w:spacing w:val="-3"/>
        </w:rPr>
        <w:t>的内</w:t>
      </w:r>
      <w:r>
        <w:rPr/>
        <w:t>在一致</w:t>
      </w:r>
      <w:r>
        <w:rPr>
          <w:spacing w:val="-3"/>
        </w:rPr>
        <w:t>性</w:t>
      </w:r>
      <w:r>
        <w:rPr/>
        <w:t>（如</w:t>
      </w:r>
      <w:r>
        <w:rPr>
          <w:spacing w:val="-3"/>
        </w:rPr>
        <w:t>适</w:t>
      </w:r>
      <w:r>
        <w:rPr/>
        <w:t>用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356" w:lineRule="auto" w:before="174"/>
        <w:ind w:right="112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spacing w:val="1"/>
        </w:rPr>
        <w:t>）假设是否与管理层所能控制的事项相关（如对可能影响资</w:t>
      </w:r>
      <w:r>
        <w:rPr>
          <w:spacing w:val="26"/>
        </w:rPr>
        <w:t> </w:t>
      </w:r>
      <w:r>
        <w:rPr>
          <w:spacing w:val="2"/>
        </w:rPr>
        <w:t>产</w:t>
      </w:r>
      <w:r>
        <w:rPr/>
        <w:t>使用</w:t>
      </w:r>
      <w:r>
        <w:rPr>
          <w:spacing w:val="2"/>
        </w:rPr>
        <w:t>年</w:t>
      </w:r>
      <w:r>
        <w:rPr/>
        <w:t>限的</w:t>
      </w:r>
      <w:r>
        <w:rPr>
          <w:spacing w:val="2"/>
        </w:rPr>
        <w:t>维</w:t>
      </w:r>
      <w:r>
        <w:rPr/>
        <w:t>修</w:t>
      </w:r>
      <w:r>
        <w:rPr>
          <w:spacing w:val="2"/>
        </w:rPr>
        <w:t>计</w:t>
      </w:r>
      <w:r>
        <w:rPr/>
        <w:t>划的</w:t>
      </w:r>
      <w:r>
        <w:rPr>
          <w:spacing w:val="2"/>
        </w:rPr>
        <w:t>假设</w:t>
      </w:r>
      <w:r>
        <w:rPr>
          <w:spacing w:val="-142"/>
        </w:rPr>
        <w:t>）</w:t>
      </w:r>
      <w:r>
        <w:rPr/>
        <w:t>，</w:t>
      </w:r>
      <w:r>
        <w:rPr>
          <w:spacing w:val="2"/>
        </w:rPr>
        <w:t>以</w:t>
      </w:r>
      <w:r>
        <w:rPr/>
        <w:t>及</w:t>
      </w:r>
      <w:r>
        <w:rPr>
          <w:spacing w:val="2"/>
        </w:rPr>
        <w:t>这</w:t>
      </w:r>
      <w:r>
        <w:rPr/>
        <w:t>些假</w:t>
      </w:r>
      <w:r>
        <w:rPr>
          <w:spacing w:val="4"/>
        </w:rPr>
        <w:t>设</w:t>
      </w:r>
      <w:r>
        <w:rPr/>
        <w:t>是否</w:t>
      </w:r>
      <w:r>
        <w:rPr>
          <w:spacing w:val="2"/>
        </w:rPr>
        <w:t>与</w:t>
      </w:r>
      <w:r>
        <w:rPr/>
        <w:t>被</w:t>
      </w:r>
      <w:r>
        <w:rPr>
          <w:spacing w:val="2"/>
        </w:rPr>
        <w:t>审</w:t>
      </w:r>
      <w:r>
        <w:rPr/>
        <w:t>计单</w:t>
      </w:r>
      <w:r>
        <w:rPr>
          <w:spacing w:val="2"/>
        </w:rPr>
        <w:t>位</w:t>
      </w:r>
      <w:r>
        <w:rPr/>
        <w:t>的</w:t>
      </w:r>
      <w:r>
        <w:rPr/>
        <w:t> </w:t>
      </w:r>
      <w:r>
        <w:rPr>
          <w:spacing w:val="5"/>
        </w:rPr>
        <w:t>经营计划和外部环境相符，或者假设与管理层控制之外的事项相关</w:t>
      </w:r>
    </w:p>
    <w:p>
      <w:pPr>
        <w:pStyle w:val="BodyText"/>
        <w:spacing w:line="240" w:lineRule="auto" w:before="60"/>
        <w:ind w:right="0" w:firstLine="0"/>
        <w:jc w:val="left"/>
      </w:pPr>
      <w:r>
        <w:rPr/>
        <w:t>（</w:t>
      </w:r>
      <w:r>
        <w:rPr>
          <w:spacing w:val="-1"/>
        </w:rPr>
        <w:t>如</w:t>
      </w:r>
      <w:r>
        <w:rPr/>
        <w:t>对</w:t>
      </w:r>
      <w:r>
        <w:rPr>
          <w:spacing w:val="-3"/>
        </w:rPr>
        <w:t>利</w:t>
      </w:r>
      <w:r>
        <w:rPr/>
        <w:t>率</w:t>
      </w:r>
      <w:r>
        <w:rPr>
          <w:spacing w:val="-48"/>
        </w:rPr>
        <w:t>、</w:t>
      </w:r>
      <w:r>
        <w:rPr/>
        <w:t>死</w:t>
      </w:r>
      <w:r>
        <w:rPr>
          <w:spacing w:val="-3"/>
        </w:rPr>
        <w:t>亡</w:t>
      </w:r>
      <w:r>
        <w:rPr/>
        <w:t>率</w:t>
      </w:r>
      <w:r>
        <w:rPr>
          <w:spacing w:val="-48"/>
        </w:rPr>
        <w:t>、</w:t>
      </w:r>
      <w:r>
        <w:rPr/>
        <w:t>潜在</w:t>
      </w:r>
      <w:r>
        <w:rPr>
          <w:spacing w:val="-3"/>
        </w:rPr>
        <w:t>的</w:t>
      </w:r>
      <w:r>
        <w:rPr/>
        <w:t>司法</w:t>
      </w:r>
      <w:r>
        <w:rPr>
          <w:spacing w:val="-3"/>
        </w:rPr>
        <w:t>或</w:t>
      </w:r>
      <w:r>
        <w:rPr/>
        <w:t>监管行</w:t>
      </w:r>
      <w:r>
        <w:rPr>
          <w:spacing w:val="-3"/>
        </w:rPr>
        <w:t>为</w:t>
      </w:r>
      <w:r>
        <w:rPr/>
        <w:t>或未</w:t>
      </w:r>
      <w:r>
        <w:rPr>
          <w:spacing w:val="-3"/>
        </w:rPr>
        <w:t>来现</w:t>
      </w:r>
      <w:r>
        <w:rPr/>
        <w:t>金流量</w:t>
      </w:r>
      <w:r>
        <w:rPr>
          <w:spacing w:val="-3"/>
        </w:rPr>
        <w:t>的</w:t>
      </w:r>
      <w:r>
        <w:rPr/>
        <w:t>变动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/>
        <w:ind w:right="0" w:firstLine="0"/>
        <w:jc w:val="left"/>
      </w:pPr>
      <w:r>
        <w:rPr/>
        <w:t>和时间</w:t>
      </w:r>
      <w:r>
        <w:rPr>
          <w:spacing w:val="-3"/>
        </w:rPr>
        <w:t>安</w:t>
      </w:r>
      <w:r>
        <w:rPr/>
        <w:t>排的</w:t>
      </w:r>
      <w:r>
        <w:rPr>
          <w:spacing w:val="-3"/>
        </w:rPr>
        <w:t>假</w:t>
      </w:r>
      <w:r>
        <w:rPr/>
        <w:t>设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347" w:lineRule="auto" w:before="192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）支持假设的文件记录（如存在）的性质和范围。</w:t>
      </w:r>
      <w:r>
        <w:rPr>
          <w:spacing w:val="25"/>
        </w:rPr>
        <w:t> </w:t>
      </w:r>
      <w:r>
        <w:rPr/>
        <w:t>假设可</w:t>
      </w:r>
      <w:r>
        <w:rPr>
          <w:spacing w:val="-3"/>
        </w:rPr>
        <w:t>能</w:t>
      </w:r>
      <w:r>
        <w:rPr/>
        <w:t>由专</w:t>
      </w:r>
      <w:r>
        <w:rPr>
          <w:spacing w:val="-3"/>
        </w:rPr>
        <w:t>家作</w:t>
      </w:r>
      <w:r>
        <w:rPr/>
        <w:t>出或识</w:t>
      </w:r>
      <w:r>
        <w:rPr>
          <w:spacing w:val="-3"/>
        </w:rPr>
        <w:t>别</w:t>
      </w:r>
      <w:r>
        <w:rPr>
          <w:spacing w:val="-35"/>
        </w:rPr>
        <w:t>，</w:t>
      </w:r>
      <w:r>
        <w:rPr/>
        <w:t>以</w:t>
      </w:r>
      <w:r>
        <w:rPr>
          <w:spacing w:val="-3"/>
        </w:rPr>
        <w:t>有助</w:t>
      </w:r>
      <w:r>
        <w:rPr/>
        <w:t>于管理</w:t>
      </w:r>
      <w:r>
        <w:rPr>
          <w:spacing w:val="-3"/>
        </w:rPr>
        <w:t>层</w:t>
      </w:r>
      <w:r>
        <w:rPr/>
        <w:t>作出</w:t>
      </w:r>
      <w:r>
        <w:rPr>
          <w:spacing w:val="-3"/>
        </w:rPr>
        <w:t>会计</w:t>
      </w:r>
      <w:r>
        <w:rPr/>
        <w:t>估计</w:t>
      </w:r>
      <w:r>
        <w:rPr>
          <w:spacing w:val="-36"/>
        </w:rPr>
        <w:t>。</w:t>
      </w:r>
      <w:r>
        <w:rPr/>
        <w:t>当</w:t>
      </w:r>
    </w:p>
    <w:p>
      <w:pPr>
        <w:pStyle w:val="BodyText"/>
        <w:spacing w:line="240" w:lineRule="auto" w:before="67"/>
        <w:ind w:right="0" w:firstLine="0"/>
        <w:jc w:val="left"/>
      </w:pPr>
      <w:r>
        <w:rPr>
          <w:spacing w:val="-1"/>
        </w:rPr>
        <w:t>管理层采用这些假设时，就成为管理层的假设。</w:t>
      </w:r>
    </w:p>
    <w:p>
      <w:pPr>
        <w:pStyle w:val="BodyText"/>
        <w:spacing w:line="240" w:lineRule="auto" w:before="192"/>
        <w:ind w:left="658" w:right="0" w:firstLine="0"/>
        <w:jc w:val="left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36"/>
        </w:rPr>
        <w:t>．</w:t>
      </w:r>
      <w:r>
        <w:rPr/>
        <w:t>尽</w:t>
      </w:r>
      <w:r>
        <w:rPr>
          <w:spacing w:val="-3"/>
        </w:rPr>
        <w:t>管</w:t>
      </w:r>
      <w:r>
        <w:rPr/>
        <w:t>输入</w:t>
      </w:r>
      <w:r>
        <w:rPr>
          <w:spacing w:val="-3"/>
        </w:rPr>
        <w:t>数</w:t>
      </w:r>
      <w:r>
        <w:rPr>
          <w:spacing w:val="-2"/>
        </w:rPr>
        <w:t>据</w:t>
      </w:r>
      <w:r>
        <w:rPr/>
        <w:t>通常是</w:t>
      </w:r>
      <w:r>
        <w:rPr>
          <w:spacing w:val="-3"/>
        </w:rPr>
        <w:t>指</w:t>
      </w:r>
      <w:r>
        <w:rPr/>
        <w:t>基础</w:t>
      </w:r>
      <w:r>
        <w:rPr>
          <w:spacing w:val="-3"/>
        </w:rPr>
        <w:t>数据</w:t>
      </w:r>
      <w:r>
        <w:rPr>
          <w:spacing w:val="-36"/>
        </w:rPr>
        <w:t>，</w:t>
      </w:r>
      <w:r>
        <w:rPr/>
        <w:t>但在</w:t>
      </w:r>
      <w:r>
        <w:rPr>
          <w:spacing w:val="-3"/>
        </w:rPr>
        <w:t>某</w:t>
      </w:r>
      <w:r>
        <w:rPr/>
        <w:t>些情</w:t>
      </w:r>
      <w:r>
        <w:rPr>
          <w:spacing w:val="-3"/>
        </w:rPr>
        <w:t>况</w:t>
      </w:r>
      <w:r>
        <w:rPr>
          <w:spacing w:val="-1"/>
        </w:rPr>
        <w:t>下</w:t>
      </w:r>
      <w:r>
        <w:rPr/>
        <w:t>也指假设</w:t>
      </w:r>
    </w:p>
    <w:p>
      <w:pPr>
        <w:pStyle w:val="BodyText"/>
        <w:spacing w:line="240" w:lineRule="auto" w:before="174"/>
        <w:ind w:right="0" w:firstLine="0"/>
        <w:jc w:val="left"/>
      </w:pPr>
      <w:r>
        <w:rPr/>
        <w:t>（如管</w:t>
      </w:r>
      <w:r>
        <w:rPr>
          <w:spacing w:val="-3"/>
        </w:rPr>
        <w:t>理</w:t>
      </w:r>
      <w:r>
        <w:rPr/>
        <w:t>层采</w:t>
      </w:r>
      <w:r>
        <w:rPr>
          <w:spacing w:val="-3"/>
        </w:rPr>
        <w:t>用模</w:t>
      </w:r>
      <w:r>
        <w:rPr/>
        <w:t>型作出</w:t>
      </w:r>
      <w:r>
        <w:rPr>
          <w:spacing w:val="-3"/>
        </w:rPr>
        <w:t>会</w:t>
      </w:r>
      <w:r>
        <w:rPr/>
        <w:t>计估</w:t>
      </w:r>
      <w:r>
        <w:rPr>
          <w:spacing w:val="-3"/>
        </w:rPr>
        <w:t>计</w:t>
      </w:r>
      <w:r>
        <w:rPr/>
        <w:t>时</w:t>
      </w:r>
      <w:r>
        <w:rPr>
          <w:spacing w:val="-142"/>
        </w:rPr>
        <w:t>）</w:t>
      </w:r>
      <w:r>
        <w:rPr/>
        <w:t>。</w:t>
      </w:r>
    </w:p>
    <w:p>
      <w:pPr>
        <w:pStyle w:val="BodyText"/>
        <w:spacing w:line="362" w:lineRule="auto" w:before="193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72"/>
        </w:rPr>
        <w:t>．</w:t>
      </w:r>
      <w:r>
        <w:rPr/>
        <w:t>管</w:t>
      </w:r>
      <w:r>
        <w:rPr>
          <w:spacing w:val="-3"/>
        </w:rPr>
        <w:t>理</w:t>
      </w:r>
      <w:r>
        <w:rPr/>
        <w:t>层可</w:t>
      </w:r>
      <w:r>
        <w:rPr>
          <w:spacing w:val="-3"/>
        </w:rPr>
        <w:t>能</w:t>
      </w:r>
      <w:r>
        <w:rPr/>
        <w:t>使</w:t>
      </w:r>
      <w:r>
        <w:rPr>
          <w:spacing w:val="-3"/>
        </w:rPr>
        <w:t>用</w:t>
      </w:r>
      <w:r>
        <w:rPr/>
        <w:t>来源于</w:t>
      </w:r>
      <w:r>
        <w:rPr>
          <w:spacing w:val="-3"/>
        </w:rPr>
        <w:t>内</w:t>
      </w:r>
      <w:r>
        <w:rPr/>
        <w:t>部和</w:t>
      </w:r>
      <w:r>
        <w:rPr>
          <w:spacing w:val="-3"/>
        </w:rPr>
        <w:t>外部</w:t>
      </w:r>
      <w:r>
        <w:rPr/>
        <w:t>不同类</w:t>
      </w:r>
      <w:r>
        <w:rPr>
          <w:spacing w:val="-3"/>
        </w:rPr>
        <w:t>型</w:t>
      </w:r>
      <w:r>
        <w:rPr/>
        <w:t>的信</w:t>
      </w:r>
      <w:r>
        <w:rPr>
          <w:spacing w:val="-3"/>
        </w:rPr>
        <w:t>息来</w:t>
      </w:r>
      <w:r>
        <w:rPr/>
        <w:t>支持假</w:t>
      </w:r>
      <w:r>
        <w:rPr/>
        <w:t> 设</w:t>
      </w:r>
      <w:r>
        <w:rPr>
          <w:spacing w:val="-32"/>
        </w:rPr>
        <w:t>，</w:t>
      </w:r>
      <w:r>
        <w:rPr/>
        <w:t>这</w:t>
      </w:r>
      <w:r>
        <w:rPr>
          <w:spacing w:val="-3"/>
        </w:rPr>
        <w:t>些</w:t>
      </w:r>
      <w:r>
        <w:rPr/>
        <w:t>信息</w:t>
      </w:r>
      <w:r>
        <w:rPr>
          <w:spacing w:val="-3"/>
        </w:rPr>
        <w:t>的相</w:t>
      </w:r>
      <w:r>
        <w:rPr/>
        <w:t>关性和</w:t>
      </w:r>
      <w:r>
        <w:rPr>
          <w:spacing w:val="-3"/>
        </w:rPr>
        <w:t>可</w:t>
      </w:r>
      <w:r>
        <w:rPr/>
        <w:t>靠性</w:t>
      </w:r>
      <w:r>
        <w:rPr>
          <w:spacing w:val="-3"/>
        </w:rPr>
        <w:t>各不</w:t>
      </w:r>
      <w:r>
        <w:rPr/>
        <w:t>相同</w:t>
      </w:r>
      <w:r>
        <w:rPr>
          <w:spacing w:val="-32"/>
        </w:rPr>
        <w:t>。</w:t>
      </w:r>
      <w:r>
        <w:rPr>
          <w:spacing w:val="-3"/>
        </w:rPr>
        <w:t>在</w:t>
      </w:r>
      <w:r>
        <w:rPr/>
        <w:t>某些</w:t>
      </w:r>
      <w:r>
        <w:rPr>
          <w:spacing w:val="-3"/>
        </w:rPr>
        <w:t>情况</w:t>
      </w:r>
      <w:r>
        <w:rPr/>
        <w:t>下</w:t>
      </w:r>
      <w:r>
        <w:rPr>
          <w:spacing w:val="-32"/>
        </w:rPr>
        <w:t>，</w:t>
      </w:r>
      <w:r>
        <w:rPr/>
        <w:t>假</w:t>
      </w:r>
      <w:r>
        <w:rPr>
          <w:spacing w:val="-3"/>
        </w:rPr>
        <w:t>设</w:t>
      </w:r>
      <w:r>
        <w:rPr/>
        <w:t>可能</w:t>
      </w:r>
      <w:r>
        <w:rPr/>
        <w:t> 可靠地</w:t>
      </w:r>
      <w:r>
        <w:rPr>
          <w:spacing w:val="-3"/>
        </w:rPr>
        <w:t>建</w:t>
      </w:r>
      <w:r>
        <w:rPr/>
        <w:t>立在</w:t>
      </w:r>
      <w:r>
        <w:rPr>
          <w:spacing w:val="-3"/>
        </w:rPr>
        <w:t>来源</w:t>
      </w:r>
      <w:r>
        <w:rPr/>
        <w:t>于外</w:t>
      </w:r>
      <w:r>
        <w:rPr>
          <w:spacing w:val="-125"/>
        </w:rPr>
        <w:t>部</w:t>
      </w:r>
      <w:r>
        <w:rPr>
          <w:spacing w:val="-3"/>
        </w:rPr>
        <w:t>（</w:t>
      </w:r>
      <w:r>
        <w:rPr/>
        <w:t>如公</w:t>
      </w:r>
      <w:r>
        <w:rPr>
          <w:spacing w:val="-3"/>
        </w:rPr>
        <w:t>布</w:t>
      </w:r>
      <w:r>
        <w:rPr/>
        <w:t>的</w:t>
      </w:r>
      <w:r>
        <w:rPr>
          <w:spacing w:val="-3"/>
        </w:rPr>
        <w:t>利</w:t>
      </w:r>
      <w:r>
        <w:rPr/>
        <w:t>率</w:t>
      </w:r>
      <w:r>
        <w:rPr>
          <w:spacing w:val="1"/>
        </w:rPr>
        <w:t>或</w:t>
      </w:r>
      <w:r>
        <w:rPr/>
        <w:t>其</w:t>
      </w:r>
      <w:r>
        <w:rPr>
          <w:spacing w:val="-3"/>
        </w:rPr>
        <w:t>他</w:t>
      </w:r>
      <w:r>
        <w:rPr/>
        <w:t>统计</w:t>
      </w:r>
      <w:r>
        <w:rPr>
          <w:spacing w:val="-3"/>
        </w:rPr>
        <w:t>数</w:t>
      </w:r>
      <w:r>
        <w:rPr/>
        <w:t>据</w:t>
      </w:r>
      <w:r>
        <w:rPr>
          <w:spacing w:val="-128"/>
        </w:rPr>
        <w:t>）</w:t>
      </w:r>
      <w:r>
        <w:rPr/>
        <w:t>或内</w:t>
      </w:r>
      <w:r>
        <w:rPr>
          <w:spacing w:val="-125"/>
        </w:rPr>
        <w:t>部</w:t>
      </w:r>
      <w:r>
        <w:rPr>
          <w:spacing w:val="-3"/>
        </w:rPr>
        <w:t>（</w:t>
      </w:r>
      <w:r>
        <w:rPr/>
        <w:t>如</w:t>
      </w:r>
      <w:r>
        <w:rPr/>
        <w:t> 历史信</w:t>
      </w:r>
      <w:r>
        <w:rPr>
          <w:spacing w:val="-3"/>
        </w:rPr>
        <w:t>息</w:t>
      </w:r>
      <w:r>
        <w:rPr/>
        <w:t>或被</w:t>
      </w:r>
      <w:r>
        <w:rPr>
          <w:spacing w:val="-3"/>
        </w:rPr>
        <w:t>审计</w:t>
      </w:r>
      <w:r>
        <w:rPr/>
        <w:t>单位以</w:t>
      </w:r>
      <w:r>
        <w:rPr>
          <w:spacing w:val="-3"/>
        </w:rPr>
        <w:t>前</w:t>
      </w:r>
      <w:r>
        <w:rPr/>
        <w:t>经历</w:t>
      </w:r>
      <w:r>
        <w:rPr>
          <w:spacing w:val="-3"/>
        </w:rPr>
        <w:t>过的</w:t>
      </w:r>
      <w:r>
        <w:rPr/>
        <w:t>情况</w:t>
      </w:r>
      <w:r>
        <w:rPr>
          <w:spacing w:val="-48"/>
        </w:rPr>
        <w:t>）</w:t>
      </w:r>
      <w:r>
        <w:rPr/>
        <w:t>适</w:t>
      </w:r>
      <w:r>
        <w:rPr>
          <w:spacing w:val="-3"/>
        </w:rPr>
        <w:t>用</w:t>
      </w:r>
      <w:r>
        <w:rPr/>
        <w:t>的信</w:t>
      </w:r>
      <w:r>
        <w:rPr>
          <w:spacing w:val="-3"/>
        </w:rPr>
        <w:t>息</w:t>
      </w:r>
      <w:r>
        <w:rPr/>
        <w:t>的基础上</w:t>
      </w:r>
      <w:r>
        <w:rPr>
          <w:spacing w:val="-51"/>
        </w:rPr>
        <w:t>。</w:t>
      </w:r>
      <w:r>
        <w:rPr/>
        <w:t>在</w:t>
      </w:r>
      <w:r>
        <w:rPr/>
        <w:t> 其</w:t>
      </w:r>
      <w:r>
        <w:rPr>
          <w:spacing w:val="-1"/>
        </w:rPr>
        <w:t>他</w:t>
      </w:r>
      <w:r>
        <w:rPr/>
        <w:t>情</w:t>
      </w:r>
      <w:r>
        <w:rPr>
          <w:spacing w:val="-3"/>
        </w:rPr>
        <w:t>况</w:t>
      </w:r>
      <w:r>
        <w:rPr/>
        <w:t>下</w:t>
      </w:r>
      <w:r>
        <w:rPr>
          <w:spacing w:val="-48"/>
        </w:rPr>
        <w:t>，</w:t>
      </w:r>
      <w:r>
        <w:rPr/>
        <w:t>假</w:t>
      </w:r>
      <w:r>
        <w:rPr>
          <w:spacing w:val="-3"/>
        </w:rPr>
        <w:t>设</w:t>
      </w:r>
      <w:r>
        <w:rPr/>
        <w:t>可能更</w:t>
      </w:r>
      <w:r>
        <w:rPr>
          <w:spacing w:val="-3"/>
        </w:rPr>
        <w:t>具</w:t>
      </w:r>
      <w:r>
        <w:rPr/>
        <w:t>有主</w:t>
      </w:r>
      <w:r>
        <w:rPr>
          <w:spacing w:val="-3"/>
        </w:rPr>
        <w:t>观性</w:t>
      </w:r>
      <w:r>
        <w:rPr>
          <w:spacing w:val="-48"/>
        </w:rPr>
        <w:t>，</w:t>
      </w:r>
      <w:r>
        <w:rPr/>
        <w:t>如被审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缺</w:t>
      </w:r>
      <w:r>
        <w:rPr/>
        <w:t>乏经验</w:t>
      </w:r>
      <w:r>
        <w:rPr>
          <w:spacing w:val="-3"/>
        </w:rPr>
        <w:t>或</w:t>
      </w:r>
      <w:r>
        <w:rPr/>
        <w:t>没有</w:t>
      </w:r>
      <w:r>
        <w:rPr/>
        <w:t> </w:t>
      </w:r>
      <w:r>
        <w:rPr>
          <w:spacing w:val="-1"/>
        </w:rPr>
        <w:t>获取信息的外部来源。</w:t>
      </w:r>
    </w:p>
    <w:p>
      <w:pPr>
        <w:pStyle w:val="BodyText"/>
        <w:spacing w:line="362" w:lineRule="auto" w:before="50"/>
        <w:ind w:right="115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36"/>
        </w:rPr>
        <w:t>．</w:t>
      </w:r>
      <w:r>
        <w:rPr/>
        <w:t>对</w:t>
      </w:r>
      <w:r>
        <w:rPr>
          <w:spacing w:val="-3"/>
        </w:rPr>
        <w:t>于</w:t>
      </w:r>
      <w:r>
        <w:rPr/>
        <w:t>公允</w:t>
      </w:r>
      <w:r>
        <w:rPr>
          <w:spacing w:val="-3"/>
        </w:rPr>
        <w:t>价值</w:t>
      </w:r>
      <w:r>
        <w:rPr/>
        <w:t>会计估</w:t>
      </w:r>
      <w:r>
        <w:rPr>
          <w:spacing w:val="-3"/>
        </w:rPr>
        <w:t>计</w:t>
      </w:r>
      <w:r>
        <w:rPr>
          <w:spacing w:val="-36"/>
        </w:rPr>
        <w:t>，</w:t>
      </w:r>
      <w:r>
        <w:rPr/>
        <w:t>假</w:t>
      </w:r>
      <w:r>
        <w:rPr>
          <w:spacing w:val="-3"/>
        </w:rPr>
        <w:t>设反</w:t>
      </w:r>
      <w:r>
        <w:rPr/>
        <w:t>映熟悉</w:t>
      </w:r>
      <w:r>
        <w:rPr>
          <w:spacing w:val="-3"/>
        </w:rPr>
        <w:t>情</w:t>
      </w:r>
      <w:r>
        <w:rPr/>
        <w:t>况且</w:t>
      </w:r>
      <w:r>
        <w:rPr>
          <w:spacing w:val="-3"/>
        </w:rPr>
        <w:t>自愿</w:t>
      </w:r>
      <w:r>
        <w:rPr/>
        <w:t>的公平交</w:t>
      </w:r>
      <w:r>
        <w:rPr/>
        <w:t> 易参与</w:t>
      </w:r>
      <w:r>
        <w:rPr>
          <w:spacing w:val="-48"/>
        </w:rPr>
        <w:t>方</w:t>
      </w:r>
      <w:r>
        <w:rPr>
          <w:spacing w:val="-3"/>
        </w:rPr>
        <w:t>（</w:t>
      </w:r>
      <w:r>
        <w:rPr/>
        <w:t>有时</w:t>
      </w:r>
      <w:r>
        <w:rPr>
          <w:spacing w:val="-3"/>
        </w:rPr>
        <w:t>称</w:t>
      </w:r>
      <w:r>
        <w:rPr/>
        <w:t>为市场</w:t>
      </w:r>
      <w:r>
        <w:rPr>
          <w:spacing w:val="-3"/>
        </w:rPr>
        <w:t>参</w:t>
      </w:r>
      <w:r>
        <w:rPr/>
        <w:t>与方</w:t>
      </w:r>
      <w:r>
        <w:rPr>
          <w:spacing w:val="-3"/>
        </w:rPr>
        <w:t>或类</w:t>
      </w:r>
      <w:r>
        <w:rPr/>
        <w:t>似称谓</w:t>
      </w:r>
      <w:r>
        <w:rPr>
          <w:spacing w:val="-48"/>
        </w:rPr>
        <w:t>）</w:t>
      </w:r>
      <w:r>
        <w:rPr>
          <w:spacing w:val="-3"/>
        </w:rPr>
        <w:t>在</w:t>
      </w:r>
      <w:r>
        <w:rPr/>
        <w:t>交换</w:t>
      </w:r>
      <w:r>
        <w:rPr>
          <w:spacing w:val="-3"/>
        </w:rPr>
        <w:t>资</w:t>
      </w:r>
      <w:r>
        <w:rPr/>
        <w:t>产或清</w:t>
      </w:r>
      <w:r>
        <w:rPr>
          <w:spacing w:val="-3"/>
        </w:rPr>
        <w:t>偿</w:t>
      </w:r>
      <w:r>
        <w:rPr/>
        <w:t>债务</w:t>
      </w:r>
      <w:r>
        <w:rPr/>
        <w:t> 时用以</w:t>
      </w:r>
      <w:r>
        <w:rPr>
          <w:spacing w:val="-3"/>
        </w:rPr>
        <w:t>确</w:t>
      </w:r>
      <w:r>
        <w:rPr/>
        <w:t>定公</w:t>
      </w:r>
      <w:r>
        <w:rPr>
          <w:spacing w:val="-3"/>
        </w:rPr>
        <w:t>允价</w:t>
      </w:r>
      <w:r>
        <w:rPr/>
        <w:t>值可能</w:t>
      </w:r>
      <w:r>
        <w:rPr>
          <w:spacing w:val="-3"/>
        </w:rPr>
        <w:t>使</w:t>
      </w:r>
      <w:r>
        <w:rPr/>
        <w:t>用的</w:t>
      </w:r>
      <w:r>
        <w:rPr>
          <w:spacing w:val="-3"/>
        </w:rPr>
        <w:t>信</w:t>
      </w:r>
      <w:r>
        <w:rPr/>
        <w:t>息</w:t>
      </w:r>
      <w:r>
        <w:rPr>
          <w:spacing w:val="-97"/>
        </w:rPr>
        <w:t>，</w:t>
      </w:r>
      <w:r>
        <w:rPr/>
        <w:t>或者假</w:t>
      </w:r>
      <w:r>
        <w:rPr>
          <w:spacing w:val="-3"/>
        </w:rPr>
        <w:t>设</w:t>
      </w:r>
      <w:r>
        <w:rPr/>
        <w:t>与熟</w:t>
      </w:r>
      <w:r>
        <w:rPr>
          <w:spacing w:val="-3"/>
        </w:rPr>
        <w:t>悉情</w:t>
      </w:r>
      <w:r>
        <w:rPr/>
        <w:t>况且自</w:t>
      </w:r>
      <w:r>
        <w:rPr>
          <w:spacing w:val="-3"/>
        </w:rPr>
        <w:t>愿</w:t>
      </w:r>
      <w:r>
        <w:rPr/>
        <w:t>的</w:t>
      </w:r>
      <w:r>
        <w:rPr/>
        <w:t> 公平交</w:t>
      </w:r>
      <w:r>
        <w:rPr>
          <w:spacing w:val="-3"/>
        </w:rPr>
        <w:t>易</w:t>
      </w:r>
      <w:r>
        <w:rPr/>
        <w:t>参与</w:t>
      </w:r>
      <w:r>
        <w:rPr>
          <w:spacing w:val="-3"/>
        </w:rPr>
        <w:t>方使</w:t>
      </w:r>
      <w:r>
        <w:rPr/>
        <w:t>用的信</w:t>
      </w:r>
      <w:r>
        <w:rPr>
          <w:spacing w:val="-3"/>
        </w:rPr>
        <w:t>息</w:t>
      </w:r>
      <w:r>
        <w:rPr/>
        <w:t>一致</w:t>
      </w:r>
      <w:r>
        <w:rPr>
          <w:spacing w:val="-97"/>
        </w:rPr>
        <w:t>。</w:t>
      </w:r>
      <w:r>
        <w:rPr/>
        <w:t>特</w:t>
      </w:r>
      <w:r>
        <w:rPr>
          <w:spacing w:val="-3"/>
        </w:rPr>
        <w:t>定</w:t>
      </w:r>
      <w:r>
        <w:rPr/>
        <w:t>假设也</w:t>
      </w:r>
      <w:r>
        <w:rPr>
          <w:spacing w:val="-3"/>
        </w:rPr>
        <w:t>可</w:t>
      </w:r>
      <w:r>
        <w:rPr/>
        <w:t>能因</w:t>
      </w:r>
      <w:r>
        <w:rPr>
          <w:spacing w:val="-3"/>
        </w:rPr>
        <w:t>被估</w:t>
      </w:r>
      <w:r>
        <w:rPr/>
        <w:t>值资产</w:t>
      </w:r>
      <w:r>
        <w:rPr>
          <w:spacing w:val="-3"/>
        </w:rPr>
        <w:t>或</w:t>
      </w:r>
      <w:r>
        <w:rPr/>
        <w:t>负</w:t>
      </w:r>
      <w:r>
        <w:rPr/>
        <w:t> 债的特</w:t>
      </w:r>
      <w:r>
        <w:rPr>
          <w:spacing w:val="-3"/>
        </w:rPr>
        <w:t>征</w:t>
      </w:r>
      <w:r>
        <w:rPr>
          <w:spacing w:val="-32"/>
        </w:rPr>
        <w:t>、</w:t>
      </w:r>
      <w:r>
        <w:rPr/>
        <w:t>估</w:t>
      </w:r>
      <w:r>
        <w:rPr>
          <w:spacing w:val="-3"/>
        </w:rPr>
        <w:t>值方</w:t>
      </w:r>
      <w:r>
        <w:rPr>
          <w:spacing w:val="-32"/>
        </w:rPr>
        <w:t>法</w:t>
      </w:r>
      <w:r>
        <w:rPr/>
        <w:t>（如</w:t>
      </w:r>
      <w:r>
        <w:rPr>
          <w:spacing w:val="-3"/>
        </w:rPr>
        <w:t>市</w:t>
      </w:r>
      <w:r>
        <w:rPr/>
        <w:t>场法</w:t>
      </w:r>
      <w:r>
        <w:rPr>
          <w:spacing w:val="-3"/>
        </w:rPr>
        <w:t>或收</w:t>
      </w:r>
      <w:r>
        <w:rPr/>
        <w:t>益法</w:t>
      </w:r>
      <w:r>
        <w:rPr>
          <w:spacing w:val="-32"/>
        </w:rPr>
        <w:t>）</w:t>
      </w:r>
      <w:r>
        <w:rPr>
          <w:spacing w:val="-3"/>
        </w:rPr>
        <w:t>和</w:t>
      </w:r>
      <w:r>
        <w:rPr/>
        <w:t>适用</w:t>
      </w:r>
      <w:r>
        <w:rPr>
          <w:spacing w:val="-3"/>
        </w:rPr>
        <w:t>的财</w:t>
      </w:r>
      <w:r>
        <w:rPr/>
        <w:t>务报</w:t>
      </w:r>
      <w:r>
        <w:rPr>
          <w:spacing w:val="2"/>
        </w:rPr>
        <w:t>告</w:t>
      </w:r>
      <w:r>
        <w:rPr>
          <w:spacing w:val="-3"/>
        </w:rPr>
        <w:t>编</w:t>
      </w:r>
      <w:r>
        <w:rPr/>
        <w:t>制基</w:t>
      </w:r>
      <w:r>
        <w:rPr/>
        <w:t> </w:t>
      </w:r>
      <w:r>
        <w:rPr>
          <w:spacing w:val="-1"/>
        </w:rPr>
        <w:t>础的要求的不同而不同。</w:t>
      </w:r>
    </w:p>
    <w:p>
      <w:pPr>
        <w:pStyle w:val="BodyText"/>
        <w:spacing w:line="346" w:lineRule="auto" w:before="49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36"/>
        </w:rPr>
        <w:t>．</w:t>
      </w:r>
      <w:r>
        <w:rPr/>
        <w:t>对</w:t>
      </w:r>
      <w:r>
        <w:rPr>
          <w:spacing w:val="-3"/>
        </w:rPr>
        <w:t>于</w:t>
      </w:r>
      <w:r>
        <w:rPr/>
        <w:t>公允</w:t>
      </w:r>
      <w:r>
        <w:rPr>
          <w:spacing w:val="-3"/>
        </w:rPr>
        <w:t>价值</w:t>
      </w:r>
      <w:r>
        <w:rPr/>
        <w:t>会计估</w:t>
      </w:r>
      <w:r>
        <w:rPr>
          <w:spacing w:val="-3"/>
        </w:rPr>
        <w:t>计</w:t>
      </w:r>
      <w:r>
        <w:rPr>
          <w:spacing w:val="-36"/>
        </w:rPr>
        <w:t>，</w:t>
      </w:r>
      <w:r>
        <w:rPr/>
        <w:t>假</w:t>
      </w:r>
      <w:r>
        <w:rPr>
          <w:spacing w:val="-3"/>
        </w:rPr>
        <w:t>设</w:t>
      </w:r>
      <w:r>
        <w:rPr>
          <w:spacing w:val="-1"/>
        </w:rPr>
        <w:t>或</w:t>
      </w:r>
      <w:r>
        <w:rPr/>
        <w:t>输入数</w:t>
      </w:r>
      <w:r>
        <w:rPr>
          <w:spacing w:val="-3"/>
        </w:rPr>
        <w:t>据</w:t>
      </w:r>
      <w:r>
        <w:rPr/>
        <w:t>因其</w:t>
      </w:r>
      <w:r>
        <w:rPr>
          <w:spacing w:val="-3"/>
        </w:rPr>
        <w:t>来源</w:t>
      </w:r>
      <w:r>
        <w:rPr/>
        <w:t>和基础的</w:t>
      </w:r>
      <w:r>
        <w:rPr/>
        <w:t> </w:t>
      </w:r>
      <w:r>
        <w:rPr>
          <w:spacing w:val="-1"/>
        </w:rPr>
        <w:t>不同而不同。例如：</w:t>
      </w:r>
    </w:p>
    <w:p>
      <w:pPr>
        <w:pStyle w:val="BodyText"/>
        <w:spacing w:line="346" w:lineRule="auto" w:before="71"/>
        <w:ind w:right="118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）依据从独立于报告主体以外的渠道获得的市场数据（有时</w:t>
      </w:r>
      <w:r>
        <w:rPr>
          <w:spacing w:val="26"/>
        </w:rPr>
        <w:t> </w:t>
      </w:r>
      <w:r>
        <w:rPr/>
        <w:t>称</w:t>
      </w:r>
      <w:r>
        <w:rPr>
          <w:spacing w:val="2"/>
        </w:rPr>
        <w:t>为</w:t>
      </w:r>
      <w:r>
        <w:rPr>
          <w:rFonts w:ascii="Times New Roman" w:hAnsi="Times New Roman" w:cs="Times New Roman" w:eastAsia="Times New Roman"/>
          <w:spacing w:val="-5"/>
        </w:rPr>
        <w:t>“</w:t>
      </w:r>
      <w:r>
        <w:rPr/>
        <w:t>可观察到</w:t>
      </w:r>
      <w:r>
        <w:rPr>
          <w:spacing w:val="-2"/>
        </w:rPr>
        <w:t>的</w:t>
      </w:r>
      <w:r>
        <w:rPr>
          <w:spacing w:val="-3"/>
        </w:rPr>
        <w:t>输</w:t>
      </w:r>
      <w:r>
        <w:rPr/>
        <w:t>入数据</w:t>
      </w:r>
      <w:r>
        <w:rPr>
          <w:rFonts w:ascii="Times New Roman" w:hAnsi="Times New Roman" w:cs="Times New Roman" w:eastAsia="Times New Roman"/>
          <w:spacing w:val="-3"/>
        </w:rPr>
        <w:t>”</w:t>
      </w:r>
      <w:r>
        <w:rPr/>
        <w:t>或类似</w:t>
      </w:r>
      <w:r>
        <w:rPr>
          <w:spacing w:val="-3"/>
        </w:rPr>
        <w:t>称谓</w:t>
      </w:r>
      <w:r>
        <w:rPr>
          <w:spacing w:val="-32"/>
        </w:rPr>
        <w:t>）</w:t>
      </w:r>
      <w:r>
        <w:rPr/>
        <w:t>得出</w:t>
      </w:r>
      <w:r>
        <w:rPr>
          <w:spacing w:val="-3"/>
        </w:rPr>
        <w:t>的</w:t>
      </w:r>
      <w:r>
        <w:rPr/>
        <w:t>假设</w:t>
      </w:r>
      <w:r>
        <w:rPr>
          <w:spacing w:val="-2"/>
        </w:rPr>
        <w:t>或</w:t>
      </w:r>
      <w:r>
        <w:rPr>
          <w:spacing w:val="-3"/>
        </w:rPr>
        <w:t>输</w:t>
      </w:r>
      <w:r>
        <w:rPr/>
        <w:t>入数据</w:t>
      </w:r>
      <w:r>
        <w:rPr>
          <w:spacing w:val="-34"/>
        </w:rPr>
        <w:t>，反</w:t>
      </w:r>
      <w:r>
        <w:rPr>
          <w:spacing w:val="-34"/>
        </w:rPr>
        <w:t> </w:t>
      </w:r>
      <w:r>
        <w:rPr>
          <w:spacing w:val="-1"/>
        </w:rPr>
        <w:t>映了市场参与方在确定资产或负债价格时使用的信息；</w:t>
      </w:r>
    </w:p>
    <w:p>
      <w:pPr>
        <w:pStyle w:val="BodyText"/>
        <w:spacing w:line="240" w:lineRule="auto" w:before="71"/>
        <w:ind w:left="658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29"/>
        </w:rPr>
        <w:t>）</w:t>
      </w:r>
      <w:r>
        <w:rPr/>
        <w:t>依据具</w:t>
      </w:r>
      <w:r>
        <w:rPr>
          <w:spacing w:val="-3"/>
        </w:rPr>
        <w:t>体</w:t>
      </w:r>
      <w:r>
        <w:rPr/>
        <w:t>情</w:t>
      </w:r>
      <w:r>
        <w:rPr>
          <w:spacing w:val="-3"/>
        </w:rPr>
        <w:t>况</w:t>
      </w:r>
      <w:r>
        <w:rPr/>
        <w:t>下可获</w:t>
      </w:r>
      <w:r>
        <w:rPr>
          <w:spacing w:val="-3"/>
        </w:rPr>
        <w:t>得</w:t>
      </w:r>
      <w:r>
        <w:rPr/>
        <w:t>的最</w:t>
      </w:r>
      <w:r>
        <w:rPr>
          <w:spacing w:val="-3"/>
        </w:rPr>
        <w:t>佳信</w:t>
      </w:r>
      <w:r>
        <w:rPr>
          <w:spacing w:val="-29"/>
        </w:rPr>
        <w:t>息</w:t>
      </w:r>
      <w:r>
        <w:rPr/>
        <w:t>（有时</w:t>
      </w:r>
      <w:r>
        <w:rPr>
          <w:spacing w:val="-3"/>
        </w:rPr>
        <w:t>称</w:t>
      </w:r>
      <w:r>
        <w:rPr>
          <w:spacing w:val="4"/>
        </w:rPr>
        <w:t>为</w:t>
      </w:r>
      <w:r>
        <w:rPr>
          <w:rFonts w:ascii="Times New Roman" w:hAnsi="Times New Roman" w:cs="Times New Roman" w:eastAsia="Times New Roman"/>
          <w:spacing w:val="-5"/>
        </w:rPr>
        <w:t>“</w:t>
      </w:r>
      <w:r>
        <w:rPr/>
        <w:t>不</w:t>
      </w:r>
      <w:r>
        <w:rPr>
          <w:spacing w:val="-3"/>
        </w:rPr>
        <w:t>可</w:t>
      </w:r>
      <w:r>
        <w:rPr/>
        <w:t>观察到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57" w:lineRule="auto"/>
        <w:ind w:right="112" w:firstLine="0"/>
        <w:jc w:val="both"/>
      </w:pPr>
      <w:r>
        <w:rPr>
          <w:spacing w:val="1"/>
        </w:rPr>
        <w:t>的输入数据</w:t>
      </w:r>
      <w:r>
        <w:rPr>
          <w:rFonts w:ascii="Times New Roman" w:hAnsi="Times New Roman" w:cs="Times New Roman" w:eastAsia="Times New Roman"/>
          <w:spacing w:val="1"/>
        </w:rPr>
        <w:t>”</w:t>
      </w:r>
      <w:r>
        <w:rPr>
          <w:spacing w:val="1"/>
        </w:rPr>
        <w:t>或类似称谓）得出的假设或输入数据，反映了被审计单</w:t>
      </w:r>
      <w:r>
        <w:rPr>
          <w:spacing w:val="28"/>
        </w:rPr>
        <w:t> </w:t>
      </w:r>
      <w:r>
        <w:rPr>
          <w:spacing w:val="5"/>
        </w:rPr>
        <w:t>位自身对市场参与方在确定资产或负债价格时使用何种假设作出的</w:t>
      </w:r>
      <w:r>
        <w:rPr>
          <w:spacing w:val="29"/>
        </w:rPr>
        <w:t> </w:t>
      </w:r>
      <w:r>
        <w:rPr/>
        <w:t>判断。</w:t>
      </w:r>
    </w:p>
    <w:p>
      <w:pPr>
        <w:pStyle w:val="BodyText"/>
        <w:spacing w:line="346" w:lineRule="auto" w:before="56"/>
        <w:ind w:right="113"/>
        <w:jc w:val="both"/>
      </w:pPr>
      <w:r>
        <w:rPr>
          <w:spacing w:val="2"/>
        </w:rPr>
        <w:t>在实务</w:t>
      </w:r>
      <w:r>
        <w:rPr/>
        <w:t>中</w:t>
      </w:r>
      <w:r>
        <w:rPr>
          <w:spacing w:val="-137"/>
        </w:rPr>
        <w:t>，</w:t>
      </w:r>
      <w:r>
        <w:rPr>
          <w:spacing w:val="3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2"/>
        </w:rPr>
        <w:t>）</w:t>
      </w:r>
      <w:r>
        <w:rPr/>
        <w:t>和</w:t>
      </w:r>
      <w:r>
        <w:rPr>
          <w:spacing w:val="2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2"/>
        </w:rPr>
        <w:t>）之间</w:t>
      </w:r>
      <w:r>
        <w:rPr/>
        <w:t>的</w:t>
      </w:r>
      <w:r>
        <w:rPr>
          <w:spacing w:val="2"/>
        </w:rPr>
        <w:t>差别</w:t>
      </w:r>
      <w:r>
        <w:rPr/>
        <w:t>并</w:t>
      </w:r>
      <w:r>
        <w:rPr>
          <w:spacing w:val="2"/>
        </w:rPr>
        <w:t>不总是</w:t>
      </w:r>
      <w:r>
        <w:rPr/>
        <w:t>明</w:t>
      </w:r>
      <w:r>
        <w:rPr>
          <w:spacing w:val="2"/>
        </w:rPr>
        <w:t>显</w:t>
      </w:r>
      <w:r>
        <w:rPr>
          <w:spacing w:val="4"/>
        </w:rPr>
        <w:t>的</w:t>
      </w:r>
      <w:r>
        <w:rPr/>
        <w:t>，管</w:t>
      </w:r>
      <w:r>
        <w:rPr>
          <w:spacing w:val="2"/>
        </w:rPr>
        <w:t>理层</w:t>
      </w:r>
      <w:r>
        <w:rPr/>
        <w:t>可</w:t>
      </w:r>
      <w:r>
        <w:rPr/>
        <w:t> </w:t>
      </w:r>
      <w:r>
        <w:rPr>
          <w:spacing w:val="-1"/>
        </w:rPr>
        <w:t>能有必要从不同市场参与方使用的假设中作出选择。</w:t>
      </w:r>
    </w:p>
    <w:p>
      <w:pPr>
        <w:pStyle w:val="BodyText"/>
        <w:spacing w:line="356" w:lineRule="auto" w:before="71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24"/>
        </w:rPr>
        <w:t>．</w:t>
      </w:r>
      <w:r>
        <w:rPr/>
        <w:t>假</w:t>
      </w:r>
      <w:r>
        <w:rPr>
          <w:spacing w:val="-3"/>
        </w:rPr>
        <w:t>设</w:t>
      </w:r>
      <w:r>
        <w:rPr/>
        <w:t>或输</w:t>
      </w:r>
      <w:r>
        <w:rPr>
          <w:spacing w:val="-3"/>
        </w:rPr>
        <w:t>入数</w:t>
      </w:r>
      <w:r>
        <w:rPr/>
        <w:t>据</w:t>
      </w:r>
      <w:r>
        <w:rPr>
          <w:spacing w:val="1"/>
        </w:rPr>
        <w:t>的</w:t>
      </w:r>
      <w:r>
        <w:rPr/>
        <w:t>主</w:t>
      </w:r>
      <w:r>
        <w:rPr>
          <w:spacing w:val="-3"/>
        </w:rPr>
        <w:t>观</w:t>
      </w:r>
      <w:r>
        <w:rPr/>
        <w:t>程</w:t>
      </w:r>
      <w:r>
        <w:rPr>
          <w:spacing w:val="-24"/>
        </w:rPr>
        <w:t>度</w:t>
      </w:r>
      <w:r>
        <w:rPr>
          <w:spacing w:val="-2"/>
        </w:rPr>
        <w:t>（</w:t>
      </w:r>
      <w:r>
        <w:rPr>
          <w:spacing w:val="-3"/>
        </w:rPr>
        <w:t>如</w:t>
      </w:r>
      <w:r>
        <w:rPr/>
        <w:t>是否可</w:t>
      </w:r>
      <w:r>
        <w:rPr>
          <w:spacing w:val="-3"/>
        </w:rPr>
        <w:t>观</w:t>
      </w:r>
      <w:r>
        <w:rPr/>
        <w:t>察到</w:t>
      </w:r>
      <w:r>
        <w:rPr>
          <w:spacing w:val="-27"/>
        </w:rPr>
        <w:t>）</w:t>
      </w:r>
      <w:r>
        <w:rPr>
          <w:spacing w:val="-3"/>
        </w:rPr>
        <w:t>影</w:t>
      </w:r>
      <w:r>
        <w:rPr/>
        <w:t>响估计不</w:t>
      </w:r>
      <w:r>
        <w:rPr/>
        <w:t> 确定性</w:t>
      </w:r>
      <w:r>
        <w:rPr>
          <w:spacing w:val="-3"/>
        </w:rPr>
        <w:t>的</w:t>
      </w:r>
      <w:r>
        <w:rPr/>
        <w:t>程度</w:t>
      </w:r>
      <w:r>
        <w:rPr>
          <w:spacing w:val="-96"/>
        </w:rPr>
        <w:t>，</w:t>
      </w:r>
      <w:r>
        <w:rPr/>
        <w:t>并</w:t>
      </w:r>
      <w:r>
        <w:rPr>
          <w:spacing w:val="-3"/>
        </w:rPr>
        <w:t>由</w:t>
      </w:r>
      <w:r>
        <w:rPr/>
        <w:t>此影响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对会计</w:t>
      </w:r>
      <w:r>
        <w:rPr>
          <w:spacing w:val="-3"/>
        </w:rPr>
        <w:t>估</w:t>
      </w:r>
      <w:r>
        <w:rPr/>
        <w:t>计的</w:t>
      </w:r>
      <w:r>
        <w:rPr>
          <w:spacing w:val="-3"/>
        </w:rPr>
        <w:t>重大</w:t>
      </w:r>
      <w:r>
        <w:rPr/>
        <w:t>错报风</w:t>
      </w:r>
      <w:r>
        <w:rPr>
          <w:spacing w:val="-3"/>
        </w:rPr>
        <w:t>险</w:t>
      </w:r>
      <w:r>
        <w:rPr/>
        <w:t>的</w:t>
      </w:r>
      <w:r>
        <w:rPr/>
        <w:t> 评估。</w:t>
      </w:r>
    </w:p>
    <w:p>
      <w:pPr>
        <w:spacing w:line="366" w:lineRule="auto" w:before="59"/>
        <w:ind w:left="120" w:right="114" w:firstLine="539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w w:val="95"/>
          <w:sz w:val="28"/>
          <w:szCs w:val="28"/>
        </w:rPr>
        <w:t>用以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作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出会计估计的方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法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是否已经发生变</w:t>
      </w:r>
      <w:r>
        <w:rPr>
          <w:rFonts w:ascii="宋体" w:hAnsi="宋体" w:cs="宋体" w:eastAsia="宋体"/>
          <w:b/>
          <w:bCs/>
          <w:spacing w:val="-90"/>
          <w:w w:val="95"/>
          <w:sz w:val="28"/>
          <w:szCs w:val="28"/>
        </w:rPr>
        <w:t>化</w:t>
      </w:r>
      <w:r>
        <w:rPr>
          <w:rFonts w:ascii="宋体" w:hAnsi="宋体" w:cs="宋体" w:eastAsia="宋体"/>
          <w:w w:val="95"/>
          <w:sz w:val="28"/>
          <w:szCs w:val="28"/>
        </w:rPr>
        <w:t>（参见</w:t>
      </w:r>
      <w:r>
        <w:rPr>
          <w:rFonts w:ascii="宋体" w:hAnsi="宋体" w:cs="宋体" w:eastAsia="宋体"/>
          <w:spacing w:val="-3"/>
          <w:w w:val="95"/>
          <w:sz w:val="28"/>
          <w:szCs w:val="28"/>
        </w:rPr>
        <w:t>本</w:t>
      </w:r>
      <w:r>
        <w:rPr>
          <w:rFonts w:ascii="宋体" w:hAnsi="宋体" w:cs="宋体" w:eastAsia="宋体"/>
          <w:w w:val="95"/>
          <w:sz w:val="28"/>
          <w:szCs w:val="28"/>
        </w:rPr>
        <w:t>准</w:t>
      </w:r>
      <w:r>
        <w:rPr>
          <w:rFonts w:ascii="宋体" w:hAnsi="宋体" w:cs="宋体" w:eastAsia="宋体"/>
          <w:spacing w:val="-3"/>
          <w:w w:val="95"/>
          <w:sz w:val="28"/>
          <w:szCs w:val="28"/>
        </w:rPr>
        <w:t>则</w:t>
      </w:r>
      <w:r>
        <w:rPr>
          <w:rFonts w:ascii="宋体" w:hAnsi="宋体" w:cs="宋体" w:eastAsia="宋体"/>
          <w:w w:val="95"/>
          <w:sz w:val="28"/>
          <w:szCs w:val="28"/>
        </w:rPr>
        <w:t>第十三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条第二款第（五）项）</w:t>
      </w:r>
    </w:p>
    <w:p>
      <w:pPr>
        <w:pStyle w:val="BodyText"/>
        <w:spacing w:line="364" w:lineRule="auto" w:before="45"/>
        <w:ind w:right="115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36"/>
        </w:rPr>
        <w:t>．</w:t>
      </w:r>
      <w:r>
        <w:rPr/>
        <w:t>在</w:t>
      </w:r>
      <w:r>
        <w:rPr>
          <w:spacing w:val="-3"/>
        </w:rPr>
        <w:t>评</w:t>
      </w:r>
      <w:r>
        <w:rPr/>
        <w:t>价管</w:t>
      </w:r>
      <w:r>
        <w:rPr>
          <w:spacing w:val="-3"/>
        </w:rPr>
        <w:t>理层</w:t>
      </w:r>
      <w:r>
        <w:rPr/>
        <w:t>如何作</w:t>
      </w:r>
      <w:r>
        <w:rPr>
          <w:spacing w:val="-3"/>
        </w:rPr>
        <w:t>出</w:t>
      </w:r>
      <w:r>
        <w:rPr/>
        <w:t>会计</w:t>
      </w:r>
      <w:r>
        <w:rPr>
          <w:spacing w:val="-3"/>
        </w:rPr>
        <w:t>估计</w:t>
      </w:r>
      <w:r>
        <w:rPr/>
        <w:t>时</w:t>
      </w:r>
      <w:r>
        <w:rPr>
          <w:spacing w:val="-36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师需</w:t>
      </w:r>
      <w:r>
        <w:rPr/>
        <w:t>要了解用</w:t>
      </w:r>
      <w:r>
        <w:rPr/>
        <w:t> </w:t>
      </w:r>
      <w:r>
        <w:rPr>
          <w:spacing w:val="5"/>
        </w:rPr>
        <w:t>以作出会计估计的方法与前期相比是否已经发生变化或应当发生变</w:t>
      </w:r>
      <w:r>
        <w:rPr>
          <w:spacing w:val="29"/>
        </w:rPr>
        <w:t> </w:t>
      </w:r>
      <w:r>
        <w:rPr/>
        <w:t>化</w:t>
      </w:r>
      <w:r>
        <w:rPr>
          <w:spacing w:val="-94"/>
        </w:rPr>
        <w:t>。</w:t>
      </w:r>
      <w:r>
        <w:rPr/>
        <w:t>当</w:t>
      </w:r>
      <w:r>
        <w:rPr>
          <w:spacing w:val="-3"/>
        </w:rPr>
        <w:t>影</w:t>
      </w:r>
      <w:r>
        <w:rPr/>
        <w:t>响被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单</w:t>
      </w:r>
      <w:r>
        <w:rPr/>
        <w:t>位的环</w:t>
      </w:r>
      <w:r>
        <w:rPr>
          <w:spacing w:val="-3"/>
        </w:rPr>
        <w:t>境</w:t>
      </w:r>
      <w:r>
        <w:rPr/>
        <w:t>或情</w:t>
      </w:r>
      <w:r>
        <w:rPr>
          <w:spacing w:val="-3"/>
        </w:rPr>
        <w:t>况或</w:t>
      </w:r>
      <w:r>
        <w:rPr/>
        <w:t>者适</w:t>
      </w:r>
      <w:r>
        <w:rPr>
          <w:spacing w:val="1"/>
        </w:rPr>
        <w:t>用</w:t>
      </w:r>
      <w:r>
        <w:rPr>
          <w:spacing w:val="-3"/>
        </w:rPr>
        <w:t>的</w:t>
      </w:r>
      <w:r>
        <w:rPr/>
        <w:t>财务</w:t>
      </w:r>
      <w:r>
        <w:rPr>
          <w:spacing w:val="-3"/>
        </w:rPr>
        <w:t>报告</w:t>
      </w:r>
      <w:r>
        <w:rPr/>
        <w:t>编制基</w:t>
      </w:r>
      <w:r>
        <w:rPr>
          <w:spacing w:val="-2"/>
        </w:rPr>
        <w:t>础</w:t>
      </w:r>
      <w:r>
        <w:rPr/>
        <w:t>的</w:t>
      </w:r>
      <w:r>
        <w:rPr/>
        <w:t> 要求发</w:t>
      </w:r>
      <w:r>
        <w:rPr>
          <w:spacing w:val="-3"/>
        </w:rPr>
        <w:t>生</w:t>
      </w:r>
      <w:r>
        <w:rPr/>
        <w:t>变化时</w:t>
      </w:r>
      <w:r>
        <w:rPr>
          <w:spacing w:val="-51"/>
        </w:rPr>
        <w:t>，</w:t>
      </w:r>
      <w:r>
        <w:rPr/>
        <w:t>需要改</w:t>
      </w:r>
      <w:r>
        <w:rPr>
          <w:spacing w:val="-3"/>
        </w:rPr>
        <w:t>变</w:t>
      </w:r>
      <w:r>
        <w:rPr/>
        <w:t>估计</w:t>
      </w:r>
      <w:r>
        <w:rPr>
          <w:spacing w:val="-3"/>
        </w:rPr>
        <w:t>方法</w:t>
      </w:r>
      <w:r>
        <w:rPr/>
        <w:t>加以应对</w:t>
      </w:r>
      <w:r>
        <w:rPr>
          <w:spacing w:val="-51"/>
        </w:rPr>
        <w:t>。</w:t>
      </w:r>
      <w:r>
        <w:rPr/>
        <w:t>如果</w:t>
      </w:r>
      <w:r>
        <w:rPr>
          <w:spacing w:val="-3"/>
        </w:rPr>
        <w:t>管</w:t>
      </w:r>
      <w:r>
        <w:rPr/>
        <w:t>理层改</w:t>
      </w:r>
      <w:r>
        <w:rPr>
          <w:spacing w:val="-3"/>
        </w:rPr>
        <w:t>变</w:t>
      </w:r>
      <w:r>
        <w:rPr/>
        <w:t>了用</w:t>
      </w:r>
      <w:r>
        <w:rPr/>
        <w:t> 于作出</w:t>
      </w:r>
      <w:r>
        <w:rPr>
          <w:spacing w:val="-3"/>
        </w:rPr>
        <w:t>会</w:t>
      </w:r>
      <w:r>
        <w:rPr/>
        <w:t>计估</w:t>
      </w:r>
      <w:r>
        <w:rPr>
          <w:spacing w:val="-3"/>
        </w:rPr>
        <w:t>计的</w:t>
      </w:r>
      <w:r>
        <w:rPr/>
        <w:t>方法</w:t>
      </w:r>
      <w:r>
        <w:rPr>
          <w:spacing w:val="-93"/>
        </w:rPr>
        <w:t>，</w:t>
      </w:r>
      <w:r>
        <w:rPr>
          <w:spacing w:val="-3"/>
        </w:rPr>
        <w:t>则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需要确</w:t>
      </w:r>
      <w:r>
        <w:rPr>
          <w:spacing w:val="-2"/>
        </w:rPr>
        <w:t>定</w:t>
      </w:r>
      <w:r>
        <w:rPr/>
        <w:t>管理</w:t>
      </w:r>
      <w:r>
        <w:rPr>
          <w:spacing w:val="-3"/>
        </w:rPr>
        <w:t>层能</w:t>
      </w:r>
      <w:r>
        <w:rPr/>
        <w:t>够证明</w:t>
      </w:r>
      <w:r>
        <w:rPr>
          <w:spacing w:val="-3"/>
        </w:rPr>
        <w:t>新</w:t>
      </w:r>
      <w:r>
        <w:rPr/>
        <w:t>方</w:t>
      </w:r>
      <w:r>
        <w:rPr/>
        <w:t> 法更加</w:t>
      </w:r>
      <w:r>
        <w:rPr>
          <w:spacing w:val="-3"/>
        </w:rPr>
        <w:t>恰</w:t>
      </w:r>
      <w:r>
        <w:rPr/>
        <w:t>当</w:t>
      </w:r>
      <w:r>
        <w:rPr>
          <w:spacing w:val="-32"/>
        </w:rPr>
        <w:t>，</w:t>
      </w:r>
      <w:r>
        <w:rPr>
          <w:spacing w:val="-3"/>
        </w:rPr>
        <w:t>或者</w:t>
      </w:r>
      <w:r>
        <w:rPr/>
        <w:t>新方法</w:t>
      </w:r>
      <w:r>
        <w:rPr>
          <w:spacing w:val="-3"/>
        </w:rPr>
        <w:t>本</w:t>
      </w:r>
      <w:r>
        <w:rPr/>
        <w:t>身就</w:t>
      </w:r>
      <w:r>
        <w:rPr>
          <w:spacing w:val="-3"/>
        </w:rPr>
        <w:t>是对</w:t>
      </w:r>
      <w:r>
        <w:rPr/>
        <w:t>变化的</w:t>
      </w:r>
      <w:r>
        <w:rPr>
          <w:spacing w:val="-3"/>
        </w:rPr>
        <w:t>应</w:t>
      </w:r>
      <w:r>
        <w:rPr/>
        <w:t>对</w:t>
      </w:r>
      <w:r>
        <w:rPr>
          <w:spacing w:val="-30"/>
        </w:rPr>
        <w:t>。</w:t>
      </w:r>
      <w:r>
        <w:rPr>
          <w:spacing w:val="-3"/>
        </w:rPr>
        <w:t>例如</w:t>
      </w:r>
      <w:r>
        <w:rPr>
          <w:spacing w:val="-32"/>
        </w:rPr>
        <w:t>，</w:t>
      </w:r>
      <w:r>
        <w:rPr/>
        <w:t>如果</w:t>
      </w:r>
      <w:r>
        <w:rPr>
          <w:spacing w:val="-3"/>
        </w:rPr>
        <w:t>管</w:t>
      </w:r>
      <w:r>
        <w:rPr/>
        <w:t>理层</w:t>
      </w:r>
      <w:r>
        <w:rPr/>
        <w:t> 将作出</w:t>
      </w:r>
      <w:r>
        <w:rPr>
          <w:spacing w:val="-3"/>
        </w:rPr>
        <w:t>会</w:t>
      </w:r>
      <w:r>
        <w:rPr/>
        <w:t>计估</w:t>
      </w:r>
      <w:r>
        <w:rPr>
          <w:spacing w:val="-3"/>
        </w:rPr>
        <w:t>计的</w:t>
      </w:r>
      <w:r>
        <w:rPr/>
        <w:t>依据从</w:t>
      </w:r>
      <w:r>
        <w:rPr>
          <w:spacing w:val="-3"/>
        </w:rPr>
        <w:t>盯</w:t>
      </w:r>
      <w:r>
        <w:rPr/>
        <w:t>市法</w:t>
      </w:r>
      <w:r>
        <w:rPr>
          <w:spacing w:val="-3"/>
        </w:rPr>
        <w:t>转为</w:t>
      </w:r>
      <w:r>
        <w:rPr/>
        <w:t>模型法</w:t>
      </w:r>
      <w:r>
        <w:rPr>
          <w:spacing w:val="-97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需要根</w:t>
      </w:r>
      <w:r>
        <w:rPr>
          <w:spacing w:val="-3"/>
        </w:rPr>
        <w:t>据</w:t>
      </w:r>
      <w:r>
        <w:rPr/>
        <w:t>经</w:t>
      </w:r>
      <w:r>
        <w:rPr/>
        <w:t> </w:t>
      </w:r>
      <w:r>
        <w:rPr>
          <w:spacing w:val="-1"/>
        </w:rPr>
        <w:t>济环境质疑管理层关于市场的假设是否合理。</w:t>
      </w:r>
    </w:p>
    <w:p>
      <w:pPr>
        <w:spacing w:before="48"/>
        <w:ind w:left="660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估计不确定性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（参见本准则第十三条第二款第（六）项）</w:t>
      </w:r>
    </w:p>
    <w:p>
      <w:pPr>
        <w:pStyle w:val="BodyText"/>
        <w:spacing w:line="347" w:lineRule="auto" w:before="192"/>
        <w:ind w:right="118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36"/>
        </w:rPr>
        <w:t>．</w:t>
      </w:r>
      <w:r>
        <w:rPr/>
        <w:t>在</w:t>
      </w:r>
      <w:r>
        <w:rPr>
          <w:spacing w:val="-3"/>
        </w:rPr>
        <w:t>了</w:t>
      </w:r>
      <w:r>
        <w:rPr/>
        <w:t>解管</w:t>
      </w:r>
      <w:r>
        <w:rPr>
          <w:spacing w:val="-3"/>
        </w:rPr>
        <w:t>理层</w:t>
      </w:r>
      <w:r>
        <w:rPr/>
        <w:t>是否以</w:t>
      </w:r>
      <w:r>
        <w:rPr>
          <w:spacing w:val="-3"/>
        </w:rPr>
        <w:t>及</w:t>
      </w:r>
      <w:r>
        <w:rPr/>
        <w:t>如何</w:t>
      </w:r>
      <w:r>
        <w:rPr>
          <w:spacing w:val="-3"/>
        </w:rPr>
        <w:t>评估</w:t>
      </w:r>
      <w:r>
        <w:rPr/>
        <w:t>估计不</w:t>
      </w:r>
      <w:r>
        <w:rPr>
          <w:spacing w:val="-3"/>
        </w:rPr>
        <w:t>确</w:t>
      </w:r>
      <w:r>
        <w:rPr/>
        <w:t>定性</w:t>
      </w:r>
      <w:r>
        <w:rPr>
          <w:spacing w:val="-3"/>
        </w:rPr>
        <w:t>的影</w:t>
      </w:r>
      <w:r>
        <w:rPr/>
        <w:t>响时</w:t>
      </w:r>
      <w:r>
        <w:rPr>
          <w:spacing w:val="-36"/>
        </w:rPr>
        <w:t>，</w:t>
      </w:r>
      <w:r>
        <w:rPr/>
        <w:t>注</w:t>
      </w:r>
      <w:r>
        <w:rPr/>
        <w:t> </w:t>
      </w:r>
      <w:r>
        <w:rPr>
          <w:spacing w:val="-1"/>
        </w:rPr>
        <w:t>册会计师可能考虑的事项包括：</w:t>
      </w:r>
    </w:p>
    <w:p>
      <w:pPr>
        <w:pStyle w:val="BodyText"/>
        <w:spacing w:line="346" w:lineRule="auto" w:before="67"/>
        <w:ind w:right="111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）管理层是否已经考虑以及如何考虑各种可供选择的假设或</w:t>
      </w:r>
      <w:r>
        <w:rPr>
          <w:spacing w:val="40"/>
        </w:rPr>
        <w:t> </w:t>
      </w:r>
      <w:r>
        <w:rPr>
          <w:spacing w:val="-2"/>
        </w:rPr>
        <w:t>结果，如通过敏感性分析确定假设变化对会计估计的影响；</w:t>
      </w:r>
    </w:p>
    <w:p>
      <w:pPr>
        <w:pStyle w:val="BodyText"/>
        <w:spacing w:line="240" w:lineRule="auto" w:before="71"/>
        <w:ind w:left="658" w:right="0" w:firstLine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）当敏感性分析表明存在多种可能结果时，管理层如何作出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会计估计；</w:t>
      </w:r>
    </w:p>
    <w:p>
      <w:pPr>
        <w:pStyle w:val="BodyText"/>
        <w:spacing w:line="347" w:lineRule="auto" w:before="192"/>
        <w:ind w:right="256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）管理层是否监控上期作出会计估计的结果，以及管理层是</w:t>
      </w:r>
      <w:r>
        <w:rPr>
          <w:spacing w:val="28"/>
        </w:rPr>
        <w:t> </w:t>
      </w:r>
      <w:r>
        <w:rPr>
          <w:spacing w:val="-1"/>
        </w:rPr>
        <w:t>否已恰当应对实施监控程序的结果。</w:t>
      </w:r>
    </w:p>
    <w:p>
      <w:pPr>
        <w:spacing w:line="465" w:lineRule="exact" w:before="0"/>
        <w:ind w:left="658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（四）复核上期会计估计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（参见本准则第十四条）</w:t>
      </w:r>
    </w:p>
    <w:p>
      <w:pPr>
        <w:pStyle w:val="BodyText"/>
        <w:spacing w:line="357" w:lineRule="auto" w:before="161"/>
        <w:ind w:right="258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72"/>
        </w:rPr>
        <w:t>．</w:t>
      </w:r>
      <w:r>
        <w:rPr/>
        <w:t>会</w:t>
      </w:r>
      <w:r>
        <w:rPr>
          <w:spacing w:val="-3"/>
        </w:rPr>
        <w:t>计</w:t>
      </w:r>
      <w:r>
        <w:rPr/>
        <w:t>估计</w:t>
      </w:r>
      <w:r>
        <w:rPr>
          <w:spacing w:val="-3"/>
        </w:rPr>
        <w:t>的</w:t>
      </w:r>
      <w:r>
        <w:rPr/>
        <w:t>结</w:t>
      </w:r>
      <w:r>
        <w:rPr>
          <w:spacing w:val="-3"/>
        </w:rPr>
        <w:t>果</w:t>
      </w:r>
      <w:r>
        <w:rPr/>
        <w:t>通常有</w:t>
      </w:r>
      <w:r>
        <w:rPr>
          <w:spacing w:val="-3"/>
        </w:rPr>
        <w:t>别</w:t>
      </w:r>
      <w:r>
        <w:rPr/>
        <w:t>于在</w:t>
      </w:r>
      <w:r>
        <w:rPr>
          <w:spacing w:val="-3"/>
        </w:rPr>
        <w:t>上期</w:t>
      </w:r>
      <w:r>
        <w:rPr/>
        <w:t>财务报</w:t>
      </w:r>
      <w:r>
        <w:rPr>
          <w:spacing w:val="-3"/>
        </w:rPr>
        <w:t>表</w:t>
      </w:r>
      <w:r>
        <w:rPr/>
        <w:t>中确</w:t>
      </w:r>
      <w:r>
        <w:rPr>
          <w:spacing w:val="-3"/>
        </w:rPr>
        <w:t>认的</w:t>
      </w:r>
      <w:r>
        <w:rPr/>
        <w:t>会计估</w:t>
      </w:r>
      <w:r>
        <w:rPr/>
        <w:t> 计</w:t>
      </w:r>
      <w:r>
        <w:rPr>
          <w:spacing w:val="-48"/>
        </w:rPr>
        <w:t>。</w:t>
      </w:r>
      <w:r>
        <w:rPr/>
        <w:t>通过</w:t>
      </w:r>
      <w:r>
        <w:rPr>
          <w:spacing w:val="-3"/>
        </w:rPr>
        <w:t>实</w:t>
      </w:r>
      <w:r>
        <w:rPr/>
        <w:t>施风</w:t>
      </w:r>
      <w:r>
        <w:rPr>
          <w:spacing w:val="-3"/>
        </w:rPr>
        <w:t>险</w:t>
      </w:r>
      <w:r>
        <w:rPr/>
        <w:t>评估程</w:t>
      </w:r>
      <w:r>
        <w:rPr>
          <w:spacing w:val="-3"/>
        </w:rPr>
        <w:t>序</w:t>
      </w:r>
      <w:r>
        <w:rPr/>
        <w:t>识别</w:t>
      </w:r>
      <w:r>
        <w:rPr>
          <w:spacing w:val="-3"/>
        </w:rPr>
        <w:t>和了</w:t>
      </w:r>
      <w:r>
        <w:rPr/>
        <w:t>解差异</w:t>
      </w:r>
      <w:r>
        <w:rPr>
          <w:spacing w:val="-3"/>
        </w:rPr>
        <w:t>产</w:t>
      </w:r>
      <w:r>
        <w:rPr/>
        <w:t>生的</w:t>
      </w:r>
      <w:r>
        <w:rPr>
          <w:spacing w:val="-3"/>
        </w:rPr>
        <w:t>原因</w:t>
      </w:r>
      <w:r>
        <w:rPr>
          <w:spacing w:val="-48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/>
        <w:t> </w:t>
      </w:r>
      <w:r>
        <w:rPr>
          <w:spacing w:val="-1"/>
        </w:rPr>
        <w:t>可能获得：</w:t>
      </w:r>
    </w:p>
    <w:p>
      <w:pPr>
        <w:pStyle w:val="BodyText"/>
        <w:spacing w:line="347" w:lineRule="auto" w:before="56"/>
        <w:ind w:right="258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）关于上期会计估计流程有效性的信息，据此能够判断当前</w:t>
      </w:r>
      <w:r>
        <w:rPr>
          <w:spacing w:val="26"/>
        </w:rPr>
        <w:t> </w:t>
      </w:r>
      <w:r>
        <w:rPr>
          <w:spacing w:val="-1"/>
        </w:rPr>
        <w:t>流程的有效性；</w:t>
      </w:r>
    </w:p>
    <w:p>
      <w:pPr>
        <w:pStyle w:val="BodyText"/>
        <w:spacing w:line="346" w:lineRule="auto" w:before="67"/>
        <w:ind w:right="251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）证明在本期对上期会计估计作出的重新估计是适当的审计</w:t>
      </w:r>
      <w:r>
        <w:rPr>
          <w:spacing w:val="36"/>
        </w:rPr>
        <w:t> </w:t>
      </w:r>
      <w:r>
        <w:rPr/>
        <w:t>证据；</w:t>
      </w:r>
    </w:p>
    <w:p>
      <w:pPr>
        <w:pStyle w:val="BodyText"/>
        <w:spacing w:line="346" w:lineRule="auto" w:before="71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36"/>
        </w:rPr>
        <w:t>）</w:t>
      </w:r>
      <w:r>
        <w:rPr/>
        <w:t>有关</w:t>
      </w:r>
      <w:r>
        <w:rPr>
          <w:spacing w:val="-3"/>
        </w:rPr>
        <w:t>可</w:t>
      </w:r>
      <w:r>
        <w:rPr/>
        <w:t>能需</w:t>
      </w:r>
      <w:r>
        <w:rPr>
          <w:spacing w:val="-3"/>
        </w:rPr>
        <w:t>要</w:t>
      </w:r>
      <w:r>
        <w:rPr/>
        <w:t>在财务</w:t>
      </w:r>
      <w:r>
        <w:rPr>
          <w:spacing w:val="-3"/>
        </w:rPr>
        <w:t>报</w:t>
      </w:r>
      <w:r>
        <w:rPr/>
        <w:t>表中</w:t>
      </w:r>
      <w:r>
        <w:rPr>
          <w:spacing w:val="-3"/>
        </w:rPr>
        <w:t>披</w:t>
      </w:r>
      <w:r>
        <w:rPr>
          <w:spacing w:val="-2"/>
        </w:rPr>
        <w:t>露</w:t>
      </w:r>
      <w:r>
        <w:rPr/>
        <w:t>的事</w:t>
      </w:r>
      <w:r>
        <w:rPr>
          <w:spacing w:val="-36"/>
        </w:rPr>
        <w:t>项</w:t>
      </w:r>
      <w:r>
        <w:rPr>
          <w:spacing w:val="-3"/>
        </w:rPr>
        <w:t>（</w:t>
      </w:r>
      <w:r>
        <w:rPr/>
        <w:t>如估</w:t>
      </w:r>
      <w:r>
        <w:rPr>
          <w:spacing w:val="-3"/>
        </w:rPr>
        <w:t>计不</w:t>
      </w:r>
      <w:r>
        <w:rPr/>
        <w:t>确定</w:t>
      </w:r>
      <w:r>
        <w:rPr>
          <w:spacing w:val="-3"/>
        </w:rPr>
        <w:t>性</w:t>
      </w:r>
      <w:r>
        <w:rPr/>
        <w:t>）</w:t>
      </w:r>
      <w:r>
        <w:rPr/>
        <w:t> </w:t>
      </w:r>
      <w:r>
        <w:rPr>
          <w:spacing w:val="-1"/>
        </w:rPr>
        <w:t>的审计证据。</w:t>
      </w:r>
    </w:p>
    <w:p>
      <w:pPr>
        <w:pStyle w:val="BodyText"/>
        <w:spacing w:line="360" w:lineRule="auto" w:before="68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36"/>
        </w:rPr>
        <w:t>．</w:t>
      </w:r>
      <w:r>
        <w:rPr/>
        <w:t>复</w:t>
      </w:r>
      <w:r>
        <w:rPr>
          <w:spacing w:val="-3"/>
        </w:rPr>
        <w:t>核</w:t>
      </w:r>
      <w:r>
        <w:rPr/>
        <w:t>上期</w:t>
      </w:r>
      <w:r>
        <w:rPr>
          <w:spacing w:val="-3"/>
        </w:rPr>
        <w:t>会计</w:t>
      </w:r>
      <w:r>
        <w:rPr/>
        <w:t>估计</w:t>
      </w:r>
      <w:r>
        <w:rPr>
          <w:spacing w:val="-36"/>
        </w:rPr>
        <w:t>，</w:t>
      </w:r>
      <w:r>
        <w:rPr>
          <w:spacing w:val="-3"/>
        </w:rPr>
        <w:t>也</w:t>
      </w:r>
      <w:r>
        <w:rPr/>
        <w:t>可能</w:t>
      </w:r>
      <w:r>
        <w:rPr>
          <w:spacing w:val="-2"/>
        </w:rPr>
        <w:t>有</w:t>
      </w:r>
      <w:r>
        <w:rPr>
          <w:spacing w:val="-3"/>
        </w:rPr>
        <w:t>助</w:t>
      </w:r>
      <w:r>
        <w:rPr/>
        <w:t>于注册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在本</w:t>
      </w:r>
      <w:r>
        <w:rPr/>
        <w:t>期识别那</w:t>
      </w:r>
      <w:r>
        <w:rPr/>
        <w:t> 些增加</w:t>
      </w:r>
      <w:r>
        <w:rPr>
          <w:spacing w:val="-3"/>
        </w:rPr>
        <w:t>会</w:t>
      </w:r>
      <w:r>
        <w:rPr/>
        <w:t>计估</w:t>
      </w:r>
      <w:r>
        <w:rPr>
          <w:spacing w:val="-3"/>
        </w:rPr>
        <w:t>计对</w:t>
      </w:r>
      <w:r>
        <w:rPr/>
        <w:t>管理层</w:t>
      </w:r>
      <w:r>
        <w:rPr>
          <w:spacing w:val="-3"/>
        </w:rPr>
        <w:t>偏</w:t>
      </w:r>
      <w:r>
        <w:rPr/>
        <w:t>向敏</w:t>
      </w:r>
      <w:r>
        <w:rPr>
          <w:spacing w:val="-3"/>
        </w:rPr>
        <w:t>感性</w:t>
      </w:r>
      <w:r>
        <w:rPr/>
        <w:t>的环境</w:t>
      </w:r>
      <w:r>
        <w:rPr>
          <w:spacing w:val="-3"/>
        </w:rPr>
        <w:t>或</w:t>
      </w:r>
      <w:r>
        <w:rPr/>
        <w:t>情况</w:t>
      </w:r>
      <w:r>
        <w:rPr>
          <w:spacing w:val="-97"/>
        </w:rPr>
        <w:t>，</w:t>
      </w:r>
      <w:r>
        <w:rPr/>
        <w:t>或</w:t>
      </w:r>
      <w:r>
        <w:rPr>
          <w:spacing w:val="-3"/>
        </w:rPr>
        <w:t>者</w:t>
      </w:r>
      <w:r>
        <w:rPr/>
        <w:t>显示</w:t>
      </w:r>
      <w:r>
        <w:rPr>
          <w:spacing w:val="2"/>
        </w:rPr>
        <w:t>可</w:t>
      </w:r>
      <w:r>
        <w:rPr>
          <w:spacing w:val="-3"/>
        </w:rPr>
        <w:t>能存</w:t>
      </w:r>
      <w:r>
        <w:rPr>
          <w:spacing w:val="-3"/>
        </w:rPr>
        <w:t> </w:t>
      </w:r>
      <w:r>
        <w:rPr/>
        <w:t>在的管</w:t>
      </w:r>
      <w:r>
        <w:rPr>
          <w:spacing w:val="-3"/>
        </w:rPr>
        <w:t>理</w:t>
      </w:r>
      <w:r>
        <w:rPr/>
        <w:t>层偏</w:t>
      </w:r>
      <w:r>
        <w:rPr>
          <w:spacing w:val="-3"/>
        </w:rPr>
        <w:t>向的</w:t>
      </w:r>
      <w:r>
        <w:rPr/>
        <w:t>环境或</w:t>
      </w:r>
      <w:r>
        <w:rPr>
          <w:spacing w:val="-3"/>
        </w:rPr>
        <w:t>情</w:t>
      </w:r>
      <w:r>
        <w:rPr/>
        <w:t>况</w:t>
      </w:r>
      <w:r>
        <w:rPr>
          <w:spacing w:val="-48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保</w:t>
      </w:r>
      <w:r>
        <w:rPr/>
        <w:t>持职</w:t>
      </w:r>
      <w:r>
        <w:rPr>
          <w:spacing w:val="-3"/>
        </w:rPr>
        <w:t>业怀</w:t>
      </w:r>
      <w:r>
        <w:rPr/>
        <w:t>疑</w:t>
      </w:r>
      <w:r>
        <w:rPr>
          <w:spacing w:val="-47"/>
        </w:rPr>
        <w:t>，</w:t>
      </w:r>
      <w:r>
        <w:rPr/>
        <w:t>有助</w:t>
      </w:r>
      <w:r>
        <w:rPr>
          <w:spacing w:val="-3"/>
        </w:rPr>
        <w:t>于</w:t>
      </w:r>
      <w:r>
        <w:rPr/>
        <w:t>识</w:t>
      </w:r>
      <w:r>
        <w:rPr/>
        <w:t> 别这些</w:t>
      </w:r>
      <w:r>
        <w:rPr>
          <w:spacing w:val="-3"/>
        </w:rPr>
        <w:t>环</w:t>
      </w:r>
      <w:r>
        <w:rPr/>
        <w:t>境或</w:t>
      </w:r>
      <w:r>
        <w:rPr>
          <w:spacing w:val="-3"/>
        </w:rPr>
        <w:t>情</w:t>
      </w:r>
      <w:r>
        <w:rPr/>
        <w:t>况</w:t>
      </w:r>
      <w:r>
        <w:rPr>
          <w:spacing w:val="-120"/>
        </w:rPr>
        <w:t>，</w:t>
      </w:r>
      <w:r>
        <w:rPr/>
        <w:t>并确定</w:t>
      </w:r>
      <w:r>
        <w:rPr>
          <w:spacing w:val="-3"/>
        </w:rPr>
        <w:t>进</w:t>
      </w:r>
      <w:r>
        <w:rPr/>
        <w:t>一步</w:t>
      </w:r>
      <w:r>
        <w:rPr>
          <w:spacing w:val="-3"/>
        </w:rPr>
        <w:t>审计</w:t>
      </w:r>
      <w:r>
        <w:rPr/>
        <w:t>程序的</w:t>
      </w:r>
      <w:r>
        <w:rPr>
          <w:spacing w:val="-3"/>
        </w:rPr>
        <w:t>性</w:t>
      </w:r>
      <w:r>
        <w:rPr/>
        <w:t>质</w:t>
      </w:r>
      <w:r>
        <w:rPr>
          <w:spacing w:val="-118"/>
        </w:rPr>
        <w:t>、</w:t>
      </w:r>
      <w:r>
        <w:rPr/>
        <w:t>时</w:t>
      </w:r>
      <w:r>
        <w:rPr>
          <w:spacing w:val="-1"/>
        </w:rPr>
        <w:t>间</w:t>
      </w:r>
      <w:r>
        <w:rPr>
          <w:spacing w:val="-3"/>
        </w:rPr>
        <w:t>安</w:t>
      </w:r>
      <w:r>
        <w:rPr/>
        <w:t>排和范</w:t>
      </w:r>
      <w:r>
        <w:rPr>
          <w:spacing w:val="-3"/>
        </w:rPr>
        <w:t>围</w:t>
      </w:r>
      <w:r>
        <w:rPr/>
        <w:t>。</w:t>
      </w:r>
    </w:p>
    <w:p>
      <w:pPr>
        <w:pStyle w:val="BodyText"/>
        <w:spacing w:line="363" w:lineRule="auto" w:before="55"/>
        <w:ind w:right="25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202"/>
        </w:rPr>
        <w:t>．</w:t>
      </w:r>
      <w:r>
        <w:rPr/>
        <w:t>《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14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财务报</w:t>
      </w:r>
      <w:r>
        <w:rPr>
          <w:spacing w:val="-3"/>
        </w:rPr>
        <w:t>表审</w:t>
      </w:r>
      <w:r>
        <w:rPr/>
        <w:t>计中与</w:t>
      </w:r>
      <w:r>
        <w:rPr/>
        <w:t> 舞弊相</w:t>
      </w:r>
      <w:r>
        <w:rPr>
          <w:spacing w:val="-3"/>
        </w:rPr>
        <w:t>关</w:t>
      </w:r>
      <w:r>
        <w:rPr/>
        <w:t>的责</w:t>
      </w:r>
      <w:r>
        <w:rPr>
          <w:spacing w:val="-3"/>
        </w:rPr>
        <w:t>任</w:t>
      </w:r>
      <w:r>
        <w:rPr>
          <w:spacing w:val="-94"/>
        </w:rPr>
        <w:t>》</w:t>
      </w:r>
      <w:r>
        <w:rPr>
          <w:spacing w:val="-3"/>
        </w:rPr>
        <w:t>要</w:t>
      </w:r>
      <w:r>
        <w:rPr/>
        <w:t>求注册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复核</w:t>
      </w:r>
      <w:r>
        <w:rPr/>
        <w:t>与以前</w:t>
      </w:r>
      <w:r>
        <w:rPr>
          <w:spacing w:val="-3"/>
        </w:rPr>
        <w:t>年</w:t>
      </w:r>
      <w:r>
        <w:rPr/>
        <w:t>度财</w:t>
      </w:r>
      <w:r>
        <w:rPr>
          <w:spacing w:val="-3"/>
        </w:rPr>
        <w:t>务报</w:t>
      </w:r>
      <w:r>
        <w:rPr/>
        <w:t>表反映</w:t>
      </w:r>
      <w:r>
        <w:rPr>
          <w:spacing w:val="-3"/>
        </w:rPr>
        <w:t>的</w:t>
      </w:r>
      <w:r>
        <w:rPr/>
        <w:t>重</w:t>
      </w:r>
      <w:r>
        <w:rPr/>
        <w:t> 大会计</w:t>
      </w:r>
      <w:r>
        <w:rPr>
          <w:spacing w:val="-3"/>
        </w:rPr>
        <w:t>估</w:t>
      </w:r>
      <w:r>
        <w:rPr/>
        <w:t>计相</w:t>
      </w:r>
      <w:r>
        <w:rPr>
          <w:spacing w:val="-3"/>
        </w:rPr>
        <w:t>关的</w:t>
      </w:r>
      <w:r>
        <w:rPr/>
        <w:t>管理层</w:t>
      </w:r>
      <w:r>
        <w:rPr>
          <w:spacing w:val="-3"/>
        </w:rPr>
        <w:t>判</w:t>
      </w:r>
      <w:r>
        <w:rPr/>
        <w:t>断和</w:t>
      </w:r>
      <w:r>
        <w:rPr>
          <w:spacing w:val="-3"/>
        </w:rPr>
        <w:t>假</w:t>
      </w:r>
      <w:r>
        <w:rPr>
          <w:spacing w:val="1"/>
        </w:rPr>
        <w:t>设</w:t>
      </w:r>
      <w:r>
        <w:rPr>
          <w:spacing w:val="-96"/>
        </w:rPr>
        <w:t>。</w:t>
      </w:r>
      <w:r>
        <w:rPr/>
        <w:t>为应对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凌驾</w:t>
      </w:r>
      <w:r>
        <w:rPr/>
        <w:t>于控制</w:t>
      </w:r>
      <w:r>
        <w:rPr>
          <w:spacing w:val="-3"/>
        </w:rPr>
        <w:t>之</w:t>
      </w:r>
      <w:r>
        <w:rPr/>
        <w:t>上</w:t>
      </w:r>
      <w:r>
        <w:rPr/>
        <w:t> 的风险</w:t>
      </w:r>
      <w:r>
        <w:rPr>
          <w:spacing w:val="-48"/>
        </w:rPr>
        <w:t>，</w:t>
      </w:r>
      <w:r>
        <w:rPr>
          <w:spacing w:val="-3"/>
        </w:rPr>
        <w:t>在</w:t>
      </w:r>
      <w:r>
        <w:rPr/>
        <w:t>设计</w:t>
      </w:r>
      <w:r>
        <w:rPr>
          <w:spacing w:val="-3"/>
        </w:rPr>
        <w:t>和</w:t>
      </w:r>
      <w:r>
        <w:rPr/>
        <w:t>实施程</w:t>
      </w:r>
      <w:r>
        <w:rPr>
          <w:spacing w:val="-3"/>
        </w:rPr>
        <w:t>序</w:t>
      </w:r>
      <w:r>
        <w:rPr/>
        <w:t>以复</w:t>
      </w:r>
      <w:r>
        <w:rPr>
          <w:spacing w:val="-3"/>
        </w:rPr>
        <w:t>核会</w:t>
      </w:r>
      <w:r>
        <w:rPr/>
        <w:t>计估计</w:t>
      </w:r>
      <w:r>
        <w:rPr>
          <w:spacing w:val="-3"/>
        </w:rPr>
        <w:t>是</w:t>
      </w:r>
      <w:r>
        <w:rPr/>
        <w:t>否存</w:t>
      </w:r>
      <w:r>
        <w:rPr>
          <w:spacing w:val="-1"/>
        </w:rPr>
        <w:t>在</w:t>
      </w:r>
      <w:r>
        <w:rPr>
          <w:spacing w:val="-3"/>
        </w:rPr>
        <w:t>管</w:t>
      </w:r>
      <w:r>
        <w:rPr/>
        <w:t>理层偏向</w:t>
      </w:r>
      <w:r>
        <w:rPr>
          <w:spacing w:val="-51"/>
        </w:rPr>
        <w:t>，</w:t>
      </w:r>
      <w:r>
        <w:rPr/>
        <w:t>因</w:t>
      </w:r>
      <w:r>
        <w:rPr/>
        <w:t> </w:t>
      </w:r>
      <w:r>
        <w:rPr>
          <w:spacing w:val="-1"/>
        </w:rPr>
        <w:t>而</w:t>
      </w:r>
      <w:r>
        <w:rPr/>
        <w:t>可能</w:t>
      </w:r>
      <w:r>
        <w:rPr>
          <w:spacing w:val="-3"/>
        </w:rPr>
        <w:t>显</w:t>
      </w:r>
      <w:r>
        <w:rPr/>
        <w:t>示存</w:t>
      </w:r>
      <w:r>
        <w:rPr>
          <w:spacing w:val="-3"/>
        </w:rPr>
        <w:t>在舞</w:t>
      </w:r>
      <w:r>
        <w:rPr/>
        <w:t>弊导致</w:t>
      </w:r>
      <w:r>
        <w:rPr>
          <w:spacing w:val="-3"/>
        </w:rPr>
        <w:t>的</w:t>
      </w:r>
      <w:r>
        <w:rPr/>
        <w:t>重大</w:t>
      </w:r>
      <w:r>
        <w:rPr>
          <w:spacing w:val="-3"/>
        </w:rPr>
        <w:t>错报</w:t>
      </w:r>
      <w:r>
        <w:rPr/>
        <w:t>风险时</w:t>
      </w:r>
      <w:r>
        <w:rPr>
          <w:spacing w:val="-97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需要执</w:t>
      </w:r>
      <w:r>
        <w:rPr>
          <w:spacing w:val="-3"/>
        </w:rPr>
        <w:t>行</w:t>
      </w:r>
      <w:r>
        <w:rPr/>
        <w:t>这</w:t>
      </w:r>
      <w:r>
        <w:rPr/>
        <w:t> 种复核</w:t>
      </w:r>
      <w:r>
        <w:rPr>
          <w:spacing w:val="-34"/>
        </w:rPr>
        <w:t>。</w:t>
      </w:r>
      <w:r>
        <w:rPr/>
        <w:t>在实</w:t>
      </w:r>
      <w:r>
        <w:rPr>
          <w:spacing w:val="-3"/>
        </w:rPr>
        <w:t>务中</w:t>
      </w:r>
      <w:r>
        <w:rPr>
          <w:spacing w:val="-31"/>
        </w:rPr>
        <w:t>，</w:t>
      </w:r>
      <w:r>
        <w:rPr/>
        <w:t>作为</w:t>
      </w:r>
      <w:r>
        <w:rPr>
          <w:spacing w:val="-3"/>
        </w:rPr>
        <w:t>风</w:t>
      </w:r>
      <w:r>
        <w:rPr/>
        <w:t>险评</w:t>
      </w:r>
      <w:r>
        <w:rPr>
          <w:spacing w:val="-3"/>
        </w:rPr>
        <w:t>估程</w:t>
      </w:r>
      <w:r>
        <w:rPr/>
        <w:t>序</w:t>
      </w:r>
      <w:r>
        <w:rPr>
          <w:spacing w:val="-32"/>
        </w:rPr>
        <w:t>，</w:t>
      </w:r>
      <w:r>
        <w:rPr/>
        <w:t>按</w:t>
      </w:r>
      <w:r>
        <w:rPr>
          <w:spacing w:val="-3"/>
        </w:rPr>
        <w:t>照</w:t>
      </w:r>
      <w:r>
        <w:rPr/>
        <w:t>本准</w:t>
      </w:r>
      <w:r>
        <w:rPr>
          <w:spacing w:val="-3"/>
        </w:rPr>
        <w:t>则要</w:t>
      </w:r>
      <w:r>
        <w:rPr>
          <w:spacing w:val="1"/>
        </w:rPr>
        <w:t>求</w:t>
      </w:r>
      <w:r>
        <w:rPr/>
        <w:t>对上</w:t>
      </w:r>
      <w:r>
        <w:rPr>
          <w:spacing w:val="-3"/>
        </w:rPr>
        <w:t>期</w:t>
      </w:r>
      <w:r>
        <w:rPr/>
        <w:t>会计</w:t>
      </w:r>
      <w:r>
        <w:rPr/>
        <w:t> 估</w:t>
      </w:r>
      <w:r>
        <w:rPr>
          <w:spacing w:val="-1"/>
        </w:rPr>
        <w:t>计</w:t>
      </w:r>
      <w:r>
        <w:rPr/>
        <w:t>作</w:t>
      </w:r>
      <w:r>
        <w:rPr>
          <w:spacing w:val="-3"/>
        </w:rPr>
        <w:t>出</w:t>
      </w:r>
      <w:r>
        <w:rPr/>
        <w:t>的复核</w:t>
      </w:r>
      <w:r>
        <w:rPr>
          <w:spacing w:val="-116"/>
        </w:rPr>
        <w:t>，</w:t>
      </w:r>
      <w:r>
        <w:rPr>
          <w:spacing w:val="-2"/>
        </w:rPr>
        <w:t>可</w:t>
      </w:r>
      <w:r>
        <w:rPr/>
        <w:t>以结</w:t>
      </w:r>
      <w:r>
        <w:rPr>
          <w:spacing w:val="-113"/>
        </w:rPr>
        <w:t>合</w:t>
      </w:r>
      <w:r>
        <w:rPr/>
        <w:t>《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册会</w:t>
      </w:r>
      <w:r>
        <w:rPr/>
        <w:t>计师审</w:t>
      </w:r>
      <w:r>
        <w:rPr>
          <w:spacing w:val="-3"/>
        </w:rPr>
        <w:t>计</w:t>
      </w:r>
      <w:r>
        <w:rPr/>
        <w:t>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14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</w:rPr>
        <w:t>——</w:t>
      </w:r>
    </w:p>
    <w:p>
      <w:pPr>
        <w:spacing w:after="0" w:line="363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财务报表审计中与舞弊相关的责任》要求的复核一并执行。</w:t>
      </w:r>
    </w:p>
    <w:p>
      <w:pPr>
        <w:pStyle w:val="BodyText"/>
        <w:spacing w:line="362" w:lineRule="auto" w:before="192"/>
        <w:ind w:right="125"/>
        <w:jc w:val="both"/>
      </w:pPr>
      <w:r>
        <w:rPr>
          <w:rFonts w:ascii="Times New Roman" w:hAnsi="Times New Roman" w:cs="Times New Roman" w:eastAsia="Times New Roman"/>
          <w:spacing w:val="-1"/>
        </w:rPr>
        <w:t>42</w:t>
      </w:r>
      <w:r>
        <w:rPr>
          <w:spacing w:val="-1"/>
        </w:rPr>
        <w:t>．对上期审计中识别出的具有高度估计不确定性的会计估计，</w:t>
      </w:r>
      <w:r>
        <w:rPr>
          <w:spacing w:val="22"/>
        </w:rPr>
        <w:t> </w:t>
      </w:r>
      <w:r>
        <w:rPr/>
        <w:t>或</w:t>
      </w:r>
      <w:r>
        <w:rPr>
          <w:spacing w:val="-1"/>
        </w:rPr>
        <w:t>者</w:t>
      </w:r>
      <w:r>
        <w:rPr/>
        <w:t>自</w:t>
      </w:r>
      <w:r>
        <w:rPr>
          <w:spacing w:val="-3"/>
        </w:rPr>
        <w:t>上</w:t>
      </w:r>
      <w:r>
        <w:rPr/>
        <w:t>期以</w:t>
      </w:r>
      <w:r>
        <w:rPr>
          <w:spacing w:val="-3"/>
        </w:rPr>
        <w:t>来发</w:t>
      </w:r>
      <w:r>
        <w:rPr/>
        <w:t>生重大</w:t>
      </w:r>
      <w:r>
        <w:rPr>
          <w:spacing w:val="-3"/>
        </w:rPr>
        <w:t>变</w:t>
      </w:r>
      <w:r>
        <w:rPr/>
        <w:t>化的</w:t>
      </w:r>
      <w:r>
        <w:rPr>
          <w:spacing w:val="-3"/>
        </w:rPr>
        <w:t>会计</w:t>
      </w:r>
      <w:r>
        <w:rPr/>
        <w:t>估计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可</w:t>
      </w:r>
      <w:r>
        <w:rPr/>
        <w:t>能认</w:t>
      </w:r>
      <w:r>
        <w:rPr>
          <w:spacing w:val="2"/>
        </w:rPr>
        <w:t>为</w:t>
      </w:r>
      <w:r>
        <w:rPr>
          <w:spacing w:val="-3"/>
        </w:rPr>
        <w:t>需要</w:t>
      </w:r>
      <w:r>
        <w:rPr>
          <w:spacing w:val="-3"/>
        </w:rPr>
        <w:t> </w:t>
      </w:r>
      <w:r>
        <w:rPr/>
        <w:t>进行更</w:t>
      </w:r>
      <w:r>
        <w:rPr>
          <w:spacing w:val="-3"/>
        </w:rPr>
        <w:t>加</w:t>
      </w:r>
      <w:r>
        <w:rPr/>
        <w:t>详细</w:t>
      </w:r>
      <w:r>
        <w:rPr>
          <w:spacing w:val="-3"/>
        </w:rPr>
        <w:t>的复</w:t>
      </w:r>
      <w:r>
        <w:rPr/>
        <w:t>核</w:t>
      </w:r>
      <w:r>
        <w:rPr>
          <w:spacing w:val="-48"/>
        </w:rPr>
        <w:t>；</w:t>
      </w:r>
      <w:r>
        <w:rPr/>
        <w:t>反之</w:t>
      </w:r>
      <w:r>
        <w:rPr>
          <w:spacing w:val="-48"/>
        </w:rPr>
        <w:t>，</w:t>
      </w:r>
      <w:r>
        <w:rPr/>
        <w:t>对</w:t>
      </w:r>
      <w:r>
        <w:rPr>
          <w:spacing w:val="-3"/>
        </w:rPr>
        <w:t>因</w:t>
      </w:r>
      <w:r>
        <w:rPr/>
        <w:t>记</w:t>
      </w:r>
      <w:r>
        <w:rPr>
          <w:spacing w:val="-3"/>
        </w:rPr>
        <w:t>录</w:t>
      </w:r>
      <w:r>
        <w:rPr/>
        <w:t>常规和</w:t>
      </w:r>
      <w:r>
        <w:rPr>
          <w:spacing w:val="-3"/>
        </w:rPr>
        <w:t>重</w:t>
      </w:r>
      <w:r>
        <w:rPr/>
        <w:t>复发</w:t>
      </w:r>
      <w:r>
        <w:rPr>
          <w:spacing w:val="-3"/>
        </w:rPr>
        <w:t>生交</w:t>
      </w:r>
      <w:r>
        <w:rPr/>
        <w:t>易而产</w:t>
      </w:r>
      <w:r>
        <w:rPr>
          <w:spacing w:val="-3"/>
        </w:rPr>
        <w:t>生</w:t>
      </w:r>
      <w:r>
        <w:rPr/>
        <w:t>的</w:t>
      </w:r>
      <w:r>
        <w:rPr/>
        <w:t> 会计估</w:t>
      </w:r>
      <w:r>
        <w:rPr>
          <w:spacing w:val="-3"/>
        </w:rPr>
        <w:t>计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师可能</w:t>
      </w:r>
      <w:r>
        <w:rPr>
          <w:spacing w:val="-3"/>
        </w:rPr>
        <w:t>认</w:t>
      </w:r>
      <w:r>
        <w:rPr/>
        <w:t>为运</w:t>
      </w:r>
      <w:r>
        <w:rPr>
          <w:spacing w:val="-3"/>
        </w:rPr>
        <w:t>用分</w:t>
      </w:r>
      <w:r>
        <w:rPr/>
        <w:t>析程序</w:t>
      </w:r>
      <w:r>
        <w:rPr>
          <w:spacing w:val="-3"/>
        </w:rPr>
        <w:t>作</w:t>
      </w:r>
      <w:r>
        <w:rPr/>
        <w:t>为风</w:t>
      </w:r>
      <w:r>
        <w:rPr>
          <w:spacing w:val="-3"/>
        </w:rPr>
        <w:t>险评</w:t>
      </w:r>
      <w:r>
        <w:rPr/>
        <w:t>估程</w:t>
      </w:r>
      <w:r>
        <w:rPr>
          <w:spacing w:val="1"/>
        </w:rPr>
        <w:t>序</w:t>
      </w:r>
      <w:r>
        <w:rPr>
          <w:spacing w:val="-3"/>
        </w:rPr>
        <w:t>足以</w:t>
      </w:r>
      <w:r>
        <w:rPr>
          <w:spacing w:val="-3"/>
        </w:rPr>
        <w:t> </w:t>
      </w:r>
      <w:r>
        <w:rPr>
          <w:spacing w:val="-1"/>
        </w:rPr>
        <w:t>实现复核目的。</w:t>
      </w:r>
    </w:p>
    <w:p>
      <w:pPr>
        <w:pStyle w:val="BodyText"/>
        <w:spacing w:line="364" w:lineRule="auto" w:before="51"/>
        <w:ind w:right="0"/>
        <w:jc w:val="left"/>
      </w:pPr>
      <w:r>
        <w:rPr>
          <w:rFonts w:ascii="Times New Roman" w:hAnsi="Times New Roman" w:cs="Times New Roman" w:eastAsia="Times New Roman"/>
          <w:spacing w:val="6"/>
        </w:rPr>
        <w:t>43</w:t>
      </w:r>
      <w:r>
        <w:rPr>
          <w:spacing w:val="6"/>
        </w:rPr>
        <w:t>．对公允价值会计估计和其他以计量日情况为基础的会计估</w:t>
      </w:r>
      <w:r>
        <w:rPr>
          <w:spacing w:val="49"/>
        </w:rPr>
        <w:t> </w:t>
      </w:r>
      <w:r>
        <w:rPr/>
        <w:t>计</w:t>
      </w:r>
      <w:r>
        <w:rPr>
          <w:spacing w:val="-94"/>
        </w:rPr>
        <w:t>，</w:t>
      </w:r>
      <w:r>
        <w:rPr/>
        <w:t>上</w:t>
      </w:r>
      <w:r>
        <w:rPr>
          <w:spacing w:val="-3"/>
        </w:rPr>
        <w:t>期</w:t>
      </w:r>
      <w:r>
        <w:rPr/>
        <w:t>财务</w:t>
      </w:r>
      <w:r>
        <w:rPr>
          <w:spacing w:val="-3"/>
        </w:rPr>
        <w:t>报</w:t>
      </w:r>
      <w:r>
        <w:rPr/>
        <w:t>表</w:t>
      </w:r>
      <w:r>
        <w:rPr>
          <w:spacing w:val="-3"/>
        </w:rPr>
        <w:t>中</w:t>
      </w:r>
      <w:r>
        <w:rPr/>
        <w:t>确认的</w:t>
      </w:r>
      <w:r>
        <w:rPr>
          <w:spacing w:val="-3"/>
        </w:rPr>
        <w:t>公</w:t>
      </w:r>
      <w:r>
        <w:rPr/>
        <w:t>允价</w:t>
      </w:r>
      <w:r>
        <w:rPr>
          <w:spacing w:val="-2"/>
        </w:rPr>
        <w:t>值</w:t>
      </w:r>
      <w:r>
        <w:rPr>
          <w:spacing w:val="-3"/>
        </w:rPr>
        <w:t>金</w:t>
      </w:r>
      <w:r>
        <w:rPr/>
        <w:t>额与本</w:t>
      </w:r>
      <w:r>
        <w:rPr>
          <w:spacing w:val="-3"/>
        </w:rPr>
        <w:t>期</w:t>
      </w:r>
      <w:r>
        <w:rPr/>
        <w:t>结果</w:t>
      </w:r>
      <w:r>
        <w:rPr>
          <w:spacing w:val="-3"/>
        </w:rPr>
        <w:t>或为</w:t>
      </w:r>
      <w:r>
        <w:rPr/>
        <w:t>实现本</w:t>
      </w:r>
      <w:r>
        <w:rPr>
          <w:spacing w:val="-3"/>
        </w:rPr>
        <w:t>期</w:t>
      </w:r>
      <w:r>
        <w:rPr/>
        <w:t>目</w:t>
      </w:r>
      <w:r>
        <w:rPr/>
        <w:t> 的</w:t>
      </w:r>
      <w:r>
        <w:rPr>
          <w:spacing w:val="-1"/>
        </w:rPr>
        <w:t>而</w:t>
      </w:r>
      <w:r>
        <w:rPr/>
        <w:t>重</w:t>
      </w:r>
      <w:r>
        <w:rPr>
          <w:spacing w:val="-3"/>
        </w:rPr>
        <w:t>新</w:t>
      </w:r>
      <w:r>
        <w:rPr/>
        <w:t>作出</w:t>
      </w:r>
      <w:r>
        <w:rPr>
          <w:spacing w:val="-3"/>
        </w:rPr>
        <w:t>估</w:t>
      </w:r>
      <w:r>
        <w:rPr>
          <w:spacing w:val="-2"/>
        </w:rPr>
        <w:t>计</w:t>
      </w:r>
      <w:r>
        <w:rPr/>
        <w:t>的金额</w:t>
      </w:r>
      <w:r>
        <w:rPr>
          <w:spacing w:val="-3"/>
        </w:rPr>
        <w:t>之</w:t>
      </w:r>
      <w:r>
        <w:rPr/>
        <w:t>间的</w:t>
      </w:r>
      <w:r>
        <w:rPr>
          <w:spacing w:val="-3"/>
        </w:rPr>
        <w:t>差异</w:t>
      </w:r>
      <w:r>
        <w:rPr/>
        <w:t>可能更</w:t>
      </w:r>
      <w:r>
        <w:rPr>
          <w:spacing w:val="-3"/>
        </w:rPr>
        <w:t>大</w:t>
      </w:r>
      <w:r>
        <w:rPr>
          <w:spacing w:val="-94"/>
        </w:rPr>
        <w:t>。</w:t>
      </w:r>
      <w:r>
        <w:rPr/>
        <w:t>这</w:t>
      </w:r>
      <w:r>
        <w:rPr>
          <w:spacing w:val="-2"/>
        </w:rPr>
        <w:t>是</w:t>
      </w:r>
      <w:r>
        <w:rPr/>
        <w:t>因</w:t>
      </w:r>
      <w:r>
        <w:rPr>
          <w:spacing w:val="-3"/>
        </w:rPr>
        <w:t>为</w:t>
      </w:r>
      <w:r>
        <w:rPr/>
        <w:t>这些会</w:t>
      </w:r>
      <w:r>
        <w:rPr>
          <w:spacing w:val="-3"/>
        </w:rPr>
        <w:t>计</w:t>
      </w:r>
      <w:r>
        <w:rPr/>
        <w:t>估</w:t>
      </w:r>
      <w:r>
        <w:rPr/>
        <w:t> 计的计</w:t>
      </w:r>
      <w:r>
        <w:rPr>
          <w:spacing w:val="-3"/>
        </w:rPr>
        <w:t>量</w:t>
      </w:r>
      <w:r>
        <w:rPr/>
        <w:t>目标</w:t>
      </w:r>
      <w:r>
        <w:rPr>
          <w:spacing w:val="-3"/>
        </w:rPr>
        <w:t>是确</w:t>
      </w:r>
      <w:r>
        <w:rPr/>
        <w:t>定某一</w:t>
      </w:r>
      <w:r>
        <w:rPr>
          <w:spacing w:val="-3"/>
        </w:rPr>
        <w:t>时</w:t>
      </w:r>
      <w:r>
        <w:rPr/>
        <w:t>点的</w:t>
      </w:r>
      <w:r>
        <w:rPr>
          <w:spacing w:val="-3"/>
        </w:rPr>
        <w:t>价</w:t>
      </w:r>
      <w:r>
        <w:rPr/>
        <w:t>值</w:t>
      </w:r>
      <w:r>
        <w:rPr>
          <w:spacing w:val="-97"/>
        </w:rPr>
        <w:t>，</w:t>
      </w:r>
      <w:r>
        <w:rPr/>
        <w:t>该价值</w:t>
      </w:r>
      <w:r>
        <w:rPr>
          <w:spacing w:val="-3"/>
        </w:rPr>
        <w:t>可</w:t>
      </w:r>
      <w:r>
        <w:rPr/>
        <w:t>能随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经营</w:t>
      </w:r>
      <w:r>
        <w:rPr>
          <w:spacing w:val="-3"/>
        </w:rPr>
        <w:t> </w:t>
      </w:r>
      <w:r>
        <w:rPr>
          <w:spacing w:val="-1"/>
        </w:rPr>
        <w:t>环境的变化而发生显著和快速的变化。因此，注册会计师在复核时，</w:t>
      </w:r>
      <w:r>
        <w:rPr>
          <w:spacing w:val="22"/>
        </w:rPr>
        <w:t> </w:t>
      </w:r>
      <w:r>
        <w:rPr>
          <w:spacing w:val="-1"/>
        </w:rPr>
        <w:t>可</w:t>
      </w:r>
      <w:r>
        <w:rPr/>
        <w:t>将重</w:t>
      </w:r>
      <w:r>
        <w:rPr>
          <w:spacing w:val="-3"/>
        </w:rPr>
        <w:t>点</w:t>
      </w:r>
      <w:r>
        <w:rPr/>
        <w:t>放在</w:t>
      </w:r>
      <w:r>
        <w:rPr>
          <w:spacing w:val="-3"/>
        </w:rPr>
        <w:t>获取</w:t>
      </w:r>
      <w:r>
        <w:rPr/>
        <w:t>与识别</w:t>
      </w:r>
      <w:r>
        <w:rPr>
          <w:spacing w:val="-3"/>
        </w:rPr>
        <w:t>和</w:t>
      </w:r>
      <w:r>
        <w:rPr/>
        <w:t>评估</w:t>
      </w:r>
      <w:r>
        <w:rPr>
          <w:spacing w:val="-3"/>
        </w:rPr>
        <w:t>重大</w:t>
      </w:r>
      <w:r>
        <w:rPr/>
        <w:t>错报风</w:t>
      </w:r>
      <w:r>
        <w:rPr>
          <w:spacing w:val="-3"/>
        </w:rPr>
        <w:t>险</w:t>
      </w:r>
      <w:r>
        <w:rPr/>
        <w:t>相关</w:t>
      </w:r>
      <w:r>
        <w:rPr>
          <w:spacing w:val="-3"/>
        </w:rPr>
        <w:t>的信</w:t>
      </w:r>
      <w:r>
        <w:rPr/>
        <w:t>息</w:t>
      </w:r>
      <w:r>
        <w:rPr>
          <w:spacing w:val="-48"/>
        </w:rPr>
        <w:t>。</w:t>
      </w:r>
      <w:r>
        <w:rPr/>
        <w:t>例如</w:t>
      </w:r>
      <w:r>
        <w:rPr>
          <w:spacing w:val="-47"/>
        </w:rPr>
        <w:t>，</w:t>
      </w:r>
      <w:r>
        <w:rPr/>
        <w:t>在</w:t>
      </w:r>
      <w:r>
        <w:rPr/>
        <w:t> 某些情</w:t>
      </w:r>
      <w:r>
        <w:rPr>
          <w:spacing w:val="-3"/>
        </w:rPr>
        <w:t>况</w:t>
      </w:r>
      <w:r>
        <w:rPr/>
        <w:t>下</w:t>
      </w:r>
      <w:r>
        <w:rPr>
          <w:spacing w:val="-94"/>
        </w:rPr>
        <w:t>，</w:t>
      </w:r>
      <w:r>
        <w:rPr>
          <w:spacing w:val="-3"/>
        </w:rPr>
        <w:t>如</w:t>
      </w:r>
      <w:r>
        <w:rPr/>
        <w:t>果</w:t>
      </w:r>
      <w:r>
        <w:rPr>
          <w:spacing w:val="-3"/>
        </w:rPr>
        <w:t>市</w:t>
      </w:r>
      <w:r>
        <w:rPr/>
        <w:t>场参与</w:t>
      </w:r>
      <w:r>
        <w:rPr>
          <w:spacing w:val="-3"/>
        </w:rPr>
        <w:t>方</w:t>
      </w:r>
      <w:r>
        <w:rPr/>
        <w:t>假设</w:t>
      </w:r>
      <w:r>
        <w:rPr>
          <w:spacing w:val="-3"/>
        </w:rPr>
        <w:t>发生</w:t>
      </w:r>
      <w:r>
        <w:rPr/>
        <w:t>的变化</w:t>
      </w:r>
      <w:r>
        <w:rPr>
          <w:spacing w:val="-3"/>
        </w:rPr>
        <w:t>影</w:t>
      </w:r>
      <w:r>
        <w:rPr/>
        <w:t>响上</w:t>
      </w:r>
      <w:r>
        <w:rPr>
          <w:spacing w:val="-3"/>
        </w:rPr>
        <w:t>期公</w:t>
      </w:r>
      <w:r>
        <w:rPr/>
        <w:t>允价值</w:t>
      </w:r>
      <w:r>
        <w:rPr>
          <w:spacing w:val="-3"/>
        </w:rPr>
        <w:t>会</w:t>
      </w:r>
      <w:r>
        <w:rPr/>
        <w:t>计</w:t>
      </w:r>
      <w:r>
        <w:rPr/>
        <w:t> </w:t>
      </w:r>
      <w:r>
        <w:rPr>
          <w:spacing w:val="5"/>
        </w:rPr>
        <w:t>估计的结果，则了解该变化可能难以提供与本期审计目的相关的信</w:t>
      </w:r>
      <w:r>
        <w:rPr>
          <w:spacing w:val="28"/>
        </w:rPr>
        <w:t> </w:t>
      </w:r>
      <w:r>
        <w:rPr/>
        <w:t>息</w:t>
      </w:r>
      <w:r>
        <w:rPr>
          <w:spacing w:val="-48"/>
        </w:rPr>
        <w:t>。</w:t>
      </w:r>
      <w:r>
        <w:rPr/>
        <w:t>在这</w:t>
      </w:r>
      <w:r>
        <w:rPr>
          <w:spacing w:val="-3"/>
        </w:rPr>
        <w:t>种</w:t>
      </w:r>
      <w:r>
        <w:rPr/>
        <w:t>情况下</w:t>
      </w:r>
      <w:r>
        <w:rPr>
          <w:spacing w:val="-51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师在</w:t>
      </w:r>
      <w:r>
        <w:rPr>
          <w:spacing w:val="-3"/>
        </w:rPr>
        <w:t>对</w:t>
      </w:r>
      <w:r>
        <w:rPr>
          <w:spacing w:val="-2"/>
        </w:rPr>
        <w:t>上</w:t>
      </w:r>
      <w:r>
        <w:rPr/>
        <w:t>期公允</w:t>
      </w:r>
      <w:r>
        <w:rPr>
          <w:spacing w:val="-3"/>
        </w:rPr>
        <w:t>价</w:t>
      </w:r>
      <w:r>
        <w:rPr/>
        <w:t>值会</w:t>
      </w:r>
      <w:r>
        <w:rPr>
          <w:spacing w:val="-3"/>
        </w:rPr>
        <w:t>计估</w:t>
      </w:r>
      <w:r>
        <w:rPr>
          <w:spacing w:val="1"/>
        </w:rPr>
        <w:t>计</w:t>
      </w:r>
      <w:r>
        <w:rPr/>
        <w:t>结果</w:t>
      </w:r>
      <w:r>
        <w:rPr>
          <w:spacing w:val="-3"/>
        </w:rPr>
        <w:t>进行</w:t>
      </w:r>
      <w:r>
        <w:rPr>
          <w:spacing w:val="-3"/>
        </w:rPr>
        <w:t> </w:t>
      </w:r>
      <w:r>
        <w:rPr/>
        <w:t>考</w:t>
      </w:r>
      <w:r>
        <w:rPr>
          <w:spacing w:val="-1"/>
        </w:rPr>
        <w:t>虑</w:t>
      </w:r>
      <w:r>
        <w:rPr/>
        <w:t>时</w:t>
      </w:r>
      <w:r>
        <w:rPr>
          <w:spacing w:val="-48"/>
        </w:rPr>
        <w:t>，</w:t>
      </w:r>
      <w:r>
        <w:rPr>
          <w:spacing w:val="-3"/>
        </w:rPr>
        <w:t>可</w:t>
      </w:r>
      <w:r>
        <w:rPr/>
        <w:t>能着</w:t>
      </w:r>
      <w:r>
        <w:rPr>
          <w:spacing w:val="-3"/>
        </w:rPr>
        <w:t>重</w:t>
      </w:r>
      <w:r>
        <w:rPr/>
        <w:t>了解管</w:t>
      </w:r>
      <w:r>
        <w:rPr>
          <w:spacing w:val="-3"/>
        </w:rPr>
        <w:t>理</w:t>
      </w:r>
      <w:r>
        <w:rPr/>
        <w:t>层上</w:t>
      </w:r>
      <w:r>
        <w:rPr>
          <w:spacing w:val="-3"/>
        </w:rPr>
        <w:t>期会</w:t>
      </w:r>
      <w:r>
        <w:rPr/>
        <w:t>计估计</w:t>
      </w:r>
      <w:r>
        <w:rPr>
          <w:spacing w:val="-3"/>
        </w:rPr>
        <w:t>流</w:t>
      </w:r>
      <w:r>
        <w:rPr>
          <w:spacing w:val="-48"/>
        </w:rPr>
        <w:t>程</w:t>
      </w:r>
      <w:r>
        <w:rPr/>
        <w:t>（即</w:t>
      </w:r>
      <w:r>
        <w:rPr>
          <w:spacing w:val="-3"/>
        </w:rPr>
        <w:t>管</w:t>
      </w:r>
      <w:r>
        <w:rPr/>
        <w:t>理层的</w:t>
      </w:r>
      <w:r>
        <w:rPr>
          <w:spacing w:val="-3"/>
        </w:rPr>
        <w:t>历</w:t>
      </w:r>
      <w:r>
        <w:rPr/>
        <w:t>史记</w:t>
      </w:r>
      <w:r>
        <w:rPr/>
        <w:t> </w:t>
      </w:r>
      <w:r>
        <w:rPr>
          <w:spacing w:val="-1"/>
        </w:rPr>
        <w:t>录）的有效性，并据此判断管理层本期估计流程可能的有效性。</w:t>
      </w:r>
    </w:p>
    <w:p>
      <w:pPr>
        <w:pStyle w:val="BodyText"/>
        <w:spacing w:line="356" w:lineRule="auto" w:before="50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44</w:t>
      </w:r>
      <w:r>
        <w:rPr>
          <w:spacing w:val="-1"/>
        </w:rPr>
        <w:t>．会计估计的结果与上期财务报表中已确认金额之间的差异，</w:t>
      </w:r>
      <w:r>
        <w:rPr>
          <w:spacing w:val="24"/>
        </w:rPr>
        <w:t> </w:t>
      </w:r>
      <w:r>
        <w:rPr/>
        <w:t>并</w:t>
      </w:r>
      <w:r>
        <w:rPr>
          <w:spacing w:val="-1"/>
        </w:rPr>
        <w:t>不</w:t>
      </w:r>
      <w:r>
        <w:rPr/>
        <w:t>必</w:t>
      </w:r>
      <w:r>
        <w:rPr>
          <w:spacing w:val="-3"/>
        </w:rPr>
        <w:t>然</w:t>
      </w:r>
      <w:r>
        <w:rPr/>
        <w:t>表明</w:t>
      </w:r>
      <w:r>
        <w:rPr>
          <w:spacing w:val="-3"/>
        </w:rPr>
        <w:t>上期</w:t>
      </w:r>
      <w:r>
        <w:rPr/>
        <w:t>财务报</w:t>
      </w:r>
      <w:r>
        <w:rPr>
          <w:spacing w:val="-3"/>
        </w:rPr>
        <w:t>表</w:t>
      </w:r>
      <w:r>
        <w:rPr/>
        <w:t>存在</w:t>
      </w:r>
      <w:r>
        <w:rPr>
          <w:spacing w:val="-3"/>
        </w:rPr>
        <w:t>错报</w:t>
      </w:r>
      <w:r>
        <w:rPr>
          <w:spacing w:val="-47"/>
        </w:rPr>
        <w:t>。</w:t>
      </w:r>
      <w:r>
        <w:rPr/>
        <w:t>但是</w:t>
      </w:r>
      <w:r>
        <w:rPr>
          <w:spacing w:val="-48"/>
        </w:rPr>
        <w:t>，</w:t>
      </w:r>
      <w:r>
        <w:rPr/>
        <w:t>由于</w:t>
      </w:r>
      <w:r>
        <w:rPr>
          <w:spacing w:val="-3"/>
        </w:rPr>
        <w:t>没</w:t>
      </w:r>
      <w:r>
        <w:rPr/>
        <w:t>有</w:t>
      </w:r>
      <w:r>
        <w:rPr>
          <w:spacing w:val="-3"/>
        </w:rPr>
        <w:t>运</w:t>
      </w:r>
      <w:r>
        <w:rPr/>
        <w:t>用或错</w:t>
      </w:r>
      <w:r>
        <w:rPr>
          <w:spacing w:val="-3"/>
        </w:rPr>
        <w:t>误</w:t>
      </w:r>
      <w:r>
        <w:rPr/>
        <w:t>运</w:t>
      </w:r>
      <w:r>
        <w:rPr/>
        <w:t> 用下列</w:t>
      </w:r>
      <w:r>
        <w:rPr>
          <w:spacing w:val="-3"/>
        </w:rPr>
        <w:t>两</w:t>
      </w:r>
      <w:r>
        <w:rPr/>
        <w:t>类信</w:t>
      </w:r>
      <w:r>
        <w:rPr>
          <w:spacing w:val="-3"/>
        </w:rPr>
        <w:t>息而</w:t>
      </w:r>
      <w:r>
        <w:rPr/>
        <w:t>产生的</w:t>
      </w:r>
      <w:r>
        <w:rPr>
          <w:spacing w:val="-3"/>
        </w:rPr>
        <w:t>差</w:t>
      </w:r>
      <w:r>
        <w:rPr/>
        <w:t>异可</w:t>
      </w:r>
      <w:r>
        <w:rPr>
          <w:spacing w:val="-3"/>
        </w:rPr>
        <w:t>能表</w:t>
      </w:r>
      <w:r>
        <w:rPr/>
        <w:t>明上期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表存</w:t>
      </w:r>
      <w:r>
        <w:rPr/>
        <w:t>在错</w:t>
      </w:r>
      <w:r>
        <w:rPr>
          <w:spacing w:val="-3"/>
        </w:rPr>
        <w:t>报</w:t>
      </w:r>
      <w:r>
        <w:rPr>
          <w:spacing w:val="-140"/>
        </w:rPr>
        <w:t>：</w:t>
      </w:r>
      <w:r>
        <w:rPr>
          <w:spacing w:val="2"/>
        </w:rPr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/>
        <w:t>）</w:t>
      </w:r>
      <w:r>
        <w:rPr/>
        <w:t> 在上期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表编</w:t>
      </w:r>
      <w:r>
        <w:rPr/>
        <w:t>制完成</w:t>
      </w:r>
      <w:r>
        <w:rPr>
          <w:spacing w:val="-3"/>
        </w:rPr>
        <w:t>阶</w:t>
      </w:r>
      <w:r>
        <w:rPr/>
        <w:t>段管</w:t>
      </w:r>
      <w:r>
        <w:rPr>
          <w:spacing w:val="-3"/>
        </w:rPr>
        <w:t>理层</w:t>
      </w:r>
      <w:r>
        <w:rPr/>
        <w:t>可以获</w:t>
      </w:r>
      <w:r>
        <w:rPr>
          <w:spacing w:val="-1"/>
        </w:rPr>
        <w:t>得</w:t>
      </w:r>
      <w:r>
        <w:rPr/>
        <w:t>的信</w:t>
      </w:r>
      <w:r>
        <w:rPr>
          <w:spacing w:val="-3"/>
        </w:rPr>
        <w:t>息</w:t>
      </w:r>
      <w:r>
        <w:rPr>
          <w:spacing w:val="-188"/>
        </w:rPr>
        <w:t>；</w:t>
      </w:r>
      <w:r>
        <w:rPr>
          <w:spacing w:val="-3"/>
        </w:rPr>
        <w:t>（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）</w:t>
      </w:r>
      <w:r>
        <w:rPr/>
        <w:t>合理预期</w:t>
      </w:r>
      <w:r>
        <w:rPr/>
        <w:t> 管理层</w:t>
      </w:r>
      <w:r>
        <w:rPr>
          <w:spacing w:val="-3"/>
        </w:rPr>
        <w:t>已</w:t>
      </w:r>
      <w:r>
        <w:rPr/>
        <w:t>经获</w:t>
      </w:r>
      <w:r>
        <w:rPr>
          <w:spacing w:val="-3"/>
        </w:rPr>
        <w:t>得并</w:t>
      </w:r>
      <w:r>
        <w:rPr/>
        <w:t>在编制</w:t>
      </w:r>
      <w:r>
        <w:rPr>
          <w:spacing w:val="-3"/>
        </w:rPr>
        <w:t>和</w:t>
      </w:r>
      <w:r>
        <w:rPr/>
        <w:t>列报</w:t>
      </w:r>
      <w:r>
        <w:rPr>
          <w:spacing w:val="-3"/>
        </w:rPr>
        <w:t>财务</w:t>
      </w:r>
      <w:r>
        <w:rPr/>
        <w:t>报表</w:t>
      </w:r>
      <w:r>
        <w:rPr>
          <w:spacing w:val="1"/>
        </w:rPr>
        <w:t>时</w:t>
      </w:r>
      <w:r>
        <w:rPr>
          <w:spacing w:val="-3"/>
        </w:rPr>
        <w:t>已</w:t>
      </w:r>
      <w:r>
        <w:rPr/>
        <w:t>予以</w:t>
      </w:r>
      <w:r>
        <w:rPr>
          <w:spacing w:val="-3"/>
        </w:rPr>
        <w:t>考虑</w:t>
      </w:r>
      <w:r>
        <w:rPr/>
        <w:t>的信息</w:t>
      </w:r>
      <w:r>
        <w:rPr>
          <w:spacing w:val="-96"/>
        </w:rPr>
        <w:t>。</w:t>
      </w:r>
      <w:r>
        <w:rPr/>
        <w:t>许多</w:t>
      </w:r>
      <w:r>
        <w:rPr/>
        <w:t> </w:t>
      </w:r>
      <w:r>
        <w:rPr>
          <w:spacing w:val="5"/>
        </w:rPr>
        <w:t>财务报告编制基础对界定会计估计变化是否构成错报以及相应的会</w:t>
      </w:r>
      <w:r>
        <w:rPr>
          <w:spacing w:val="34"/>
        </w:rPr>
        <w:t> </w:t>
      </w:r>
      <w:r>
        <w:rPr>
          <w:spacing w:val="-1"/>
        </w:rPr>
        <w:t>计处理提供指引。</w:t>
      </w:r>
    </w:p>
    <w:p>
      <w:pPr>
        <w:spacing w:after="0" w:line="356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240" w:lineRule="auto"/>
        <w:ind w:left="658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三、识别和评估重大错报风险</w:t>
      </w:r>
    </w:p>
    <w:p>
      <w:pPr>
        <w:spacing w:before="103"/>
        <w:ind w:left="660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（一）估计不确定性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（参见本准则第十五条）</w:t>
      </w:r>
    </w:p>
    <w:p>
      <w:pPr>
        <w:pStyle w:val="BodyText"/>
        <w:spacing w:line="240" w:lineRule="auto" w:before="163"/>
        <w:ind w:left="658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45</w:t>
      </w:r>
      <w:r>
        <w:rPr>
          <w:spacing w:val="-1"/>
        </w:rPr>
        <w:t>．与会计估计相关的估计不确定性的程度受下列因素的影响：</w:t>
      </w:r>
    </w:p>
    <w:p>
      <w:pPr>
        <w:pStyle w:val="BodyText"/>
        <w:spacing w:line="240" w:lineRule="auto" w:before="171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）会计估计对判断的依赖程度；</w:t>
      </w:r>
    </w:p>
    <w:p>
      <w:pPr>
        <w:pStyle w:val="BodyText"/>
        <w:spacing w:line="240" w:lineRule="auto" w:before="171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）会计估计对假设变化的敏感性；</w:t>
      </w:r>
    </w:p>
    <w:p>
      <w:pPr>
        <w:pStyle w:val="BodyText"/>
        <w:spacing w:line="346" w:lineRule="auto" w:before="174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）是否存在可以降低估计不确定性的经认可的计量技术（当</w:t>
      </w:r>
      <w:r>
        <w:rPr>
          <w:spacing w:val="32"/>
        </w:rPr>
        <w:t> </w:t>
      </w:r>
      <w:r>
        <w:rPr/>
        <w:t>然</w:t>
      </w:r>
      <w:r>
        <w:rPr>
          <w:spacing w:val="-1"/>
        </w:rPr>
        <w:t>，</w:t>
      </w:r>
      <w:r>
        <w:rPr/>
        <w:t>作</w:t>
      </w:r>
      <w:r>
        <w:rPr>
          <w:spacing w:val="-3"/>
        </w:rPr>
        <w:t>为</w:t>
      </w:r>
      <w:r>
        <w:rPr/>
        <w:t>输入</w:t>
      </w:r>
      <w:r>
        <w:rPr>
          <w:spacing w:val="-3"/>
        </w:rPr>
        <w:t>数</w:t>
      </w:r>
      <w:r>
        <w:rPr>
          <w:spacing w:val="-2"/>
        </w:rPr>
        <w:t>据</w:t>
      </w:r>
      <w:r>
        <w:rPr/>
        <w:t>的假设</w:t>
      </w:r>
      <w:r>
        <w:rPr>
          <w:spacing w:val="-3"/>
        </w:rPr>
        <w:t>，</w:t>
      </w:r>
      <w:r>
        <w:rPr/>
        <w:t>其主</w:t>
      </w:r>
      <w:r>
        <w:rPr>
          <w:spacing w:val="-3"/>
        </w:rPr>
        <w:t>观程</w:t>
      </w:r>
      <w:r>
        <w:rPr/>
        <w:t>度仍可</w:t>
      </w:r>
      <w:r>
        <w:rPr>
          <w:spacing w:val="-3"/>
        </w:rPr>
        <w:t>导</w:t>
      </w:r>
      <w:r>
        <w:rPr/>
        <w:t>致估</w:t>
      </w:r>
      <w:r>
        <w:rPr>
          <w:spacing w:val="-3"/>
        </w:rPr>
        <w:t>计不</w:t>
      </w:r>
      <w:r>
        <w:rPr/>
        <w:t>确定</w:t>
      </w:r>
      <w:r>
        <w:rPr>
          <w:spacing w:val="-3"/>
        </w:rPr>
        <w:t>性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47" w:lineRule="auto" w:before="68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spacing w:val="1"/>
        </w:rPr>
        <w:t>）预测期的长度和从过去事项得出的数据对预测未来事项的</w:t>
      </w:r>
      <w:r>
        <w:rPr>
          <w:spacing w:val="34"/>
        </w:rPr>
        <w:t> </w:t>
      </w:r>
      <w:r>
        <w:rPr/>
        <w:t>相关性；</w:t>
      </w:r>
    </w:p>
    <w:p>
      <w:pPr>
        <w:pStyle w:val="BodyText"/>
        <w:spacing w:line="240" w:lineRule="auto" w:before="67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）是否能够从外部来源获得可靠数据；</w:t>
      </w:r>
    </w:p>
    <w:p>
      <w:pPr>
        <w:pStyle w:val="BodyText"/>
        <w:spacing w:line="347" w:lineRule="auto" w:before="171"/>
        <w:ind w:left="658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72"/>
        </w:rPr>
        <w:t>）</w:t>
      </w:r>
      <w:r>
        <w:rPr/>
        <w:t>会计</w:t>
      </w:r>
      <w:r>
        <w:rPr>
          <w:spacing w:val="-3"/>
        </w:rPr>
        <w:t>估</w:t>
      </w:r>
      <w:r>
        <w:rPr/>
        <w:t>计依</w:t>
      </w:r>
      <w:r>
        <w:rPr>
          <w:spacing w:val="-3"/>
        </w:rPr>
        <w:t>据</w:t>
      </w:r>
      <w:r>
        <w:rPr/>
        <w:t>可观察</w:t>
      </w:r>
      <w:r>
        <w:rPr>
          <w:spacing w:val="-3"/>
        </w:rPr>
        <w:t>到</w:t>
      </w:r>
      <w:r>
        <w:rPr/>
        <w:t>的或</w:t>
      </w:r>
      <w:r>
        <w:rPr>
          <w:spacing w:val="-3"/>
        </w:rPr>
        <w:t>不可</w:t>
      </w:r>
      <w:r>
        <w:rPr/>
        <w:t>观察到</w:t>
      </w:r>
      <w:r>
        <w:rPr>
          <w:spacing w:val="-3"/>
        </w:rPr>
        <w:t>的</w:t>
      </w:r>
      <w:r>
        <w:rPr/>
        <w:t>输入</w:t>
      </w:r>
      <w:r>
        <w:rPr>
          <w:spacing w:val="-3"/>
        </w:rPr>
        <w:t>数</w:t>
      </w:r>
      <w:r>
        <w:rPr>
          <w:spacing w:val="-2"/>
        </w:rPr>
        <w:t>据</w:t>
      </w:r>
      <w:r>
        <w:rPr/>
        <w:t>的程</w:t>
      </w:r>
      <w:r>
        <w:rPr>
          <w:spacing w:val="-3"/>
        </w:rPr>
        <w:t>度</w:t>
      </w:r>
      <w:r>
        <w:rPr/>
        <w:t>。</w:t>
      </w:r>
      <w:r>
        <w:rPr/>
        <w:t> 与会计</w:t>
      </w:r>
      <w:r>
        <w:rPr>
          <w:spacing w:val="-3"/>
        </w:rPr>
        <w:t>估</w:t>
      </w:r>
      <w:r>
        <w:rPr/>
        <w:t>计相</w:t>
      </w:r>
      <w:r>
        <w:rPr>
          <w:spacing w:val="-3"/>
        </w:rPr>
        <w:t>关的</w:t>
      </w:r>
      <w:r>
        <w:rPr/>
        <w:t>估计不</w:t>
      </w:r>
      <w:r>
        <w:rPr>
          <w:spacing w:val="-3"/>
        </w:rPr>
        <w:t>确</w:t>
      </w:r>
      <w:r>
        <w:rPr/>
        <w:t>定性</w:t>
      </w:r>
      <w:r>
        <w:rPr>
          <w:spacing w:val="-3"/>
        </w:rPr>
        <w:t>程</w:t>
      </w:r>
      <w:r>
        <w:rPr>
          <w:spacing w:val="1"/>
        </w:rPr>
        <w:t>度</w:t>
      </w:r>
      <w:r>
        <w:rPr>
          <w:spacing w:val="-75"/>
        </w:rPr>
        <w:t>，</w:t>
      </w:r>
      <w:r>
        <w:rPr/>
        <w:t>可能影</w:t>
      </w:r>
      <w:r>
        <w:rPr>
          <w:spacing w:val="-3"/>
        </w:rPr>
        <w:t>响</w:t>
      </w:r>
      <w:r>
        <w:rPr/>
        <w:t>会计</w:t>
      </w:r>
      <w:r>
        <w:rPr>
          <w:spacing w:val="-3"/>
        </w:rPr>
        <w:t>估计</w:t>
      </w:r>
      <w:r>
        <w:rPr/>
        <w:t>对管理</w:t>
      </w:r>
    </w:p>
    <w:p>
      <w:pPr>
        <w:pStyle w:val="BodyText"/>
        <w:spacing w:line="240" w:lineRule="auto" w:before="67"/>
        <w:ind w:right="0" w:firstLine="0"/>
        <w:jc w:val="left"/>
      </w:pPr>
      <w:r>
        <w:rPr>
          <w:spacing w:val="-1"/>
        </w:rPr>
        <w:t>层偏向的敏感性。</w:t>
      </w:r>
    </w:p>
    <w:p>
      <w:pPr>
        <w:pStyle w:val="BodyText"/>
        <w:spacing w:line="240" w:lineRule="auto" w:before="192"/>
        <w:ind w:left="658" w:right="0" w:firstLine="0"/>
        <w:jc w:val="left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106"/>
        </w:rPr>
        <w:t>．</w:t>
      </w:r>
      <w:r>
        <w:rPr/>
        <w:t>在</w:t>
      </w:r>
      <w:r>
        <w:rPr>
          <w:spacing w:val="-3"/>
        </w:rPr>
        <w:t>评</w:t>
      </w:r>
      <w:r>
        <w:rPr/>
        <w:t>估重</w:t>
      </w:r>
      <w:r>
        <w:rPr>
          <w:spacing w:val="-3"/>
        </w:rPr>
        <w:t>大</w:t>
      </w:r>
      <w:r>
        <w:rPr/>
        <w:t>错</w:t>
      </w:r>
      <w:r>
        <w:rPr>
          <w:spacing w:val="-3"/>
        </w:rPr>
        <w:t>报</w:t>
      </w:r>
      <w:r>
        <w:rPr/>
        <w:t>风险时</w:t>
      </w:r>
      <w:r>
        <w:rPr>
          <w:spacing w:val="-109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考虑的</w:t>
      </w:r>
      <w:r>
        <w:rPr>
          <w:spacing w:val="-3"/>
        </w:rPr>
        <w:t>事</w:t>
      </w:r>
      <w:r>
        <w:rPr/>
        <w:t>项也</w:t>
      </w:r>
      <w:r>
        <w:rPr>
          <w:spacing w:val="-3"/>
        </w:rPr>
        <w:t>可能</w:t>
      </w:r>
      <w:r>
        <w:rPr/>
        <w:t>包括：</w:t>
      </w:r>
    </w:p>
    <w:p>
      <w:pPr>
        <w:pStyle w:val="BodyText"/>
        <w:spacing w:line="240" w:lineRule="auto" w:before="174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）会计估计的实际的或预期的重要程度；</w:t>
      </w:r>
    </w:p>
    <w:p>
      <w:pPr>
        <w:pStyle w:val="BodyText"/>
        <w:spacing w:line="346" w:lineRule="auto" w:before="171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）会计估计的记录金额（即管理层的点估计）与注册会计师</w:t>
      </w:r>
      <w:r>
        <w:rPr>
          <w:spacing w:val="30"/>
        </w:rPr>
        <w:t> </w:t>
      </w:r>
      <w:r>
        <w:rPr>
          <w:spacing w:val="-1"/>
        </w:rPr>
        <w:t>预期应记录金额的差异；</w:t>
      </w:r>
    </w:p>
    <w:p>
      <w:pPr>
        <w:pStyle w:val="BodyText"/>
        <w:spacing w:line="240" w:lineRule="auto" w:before="71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）管理层在作出会计估计时是否利用专家工作；</w:t>
      </w:r>
    </w:p>
    <w:p>
      <w:pPr>
        <w:pStyle w:val="BodyText"/>
        <w:spacing w:line="240" w:lineRule="auto" w:before="171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）对上期会计估计进行复核的结果。</w:t>
      </w:r>
    </w:p>
    <w:p>
      <w:pPr>
        <w:spacing w:before="82"/>
        <w:ind w:left="660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（二）高度估计不确定性和特别风险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（参见本准则第十六条）</w:t>
      </w:r>
    </w:p>
    <w:p>
      <w:pPr>
        <w:pStyle w:val="BodyText"/>
        <w:spacing w:line="240" w:lineRule="auto" w:before="163"/>
        <w:ind w:left="658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47</w:t>
      </w:r>
      <w:r>
        <w:rPr>
          <w:spacing w:val="-1"/>
        </w:rPr>
        <w:t>．可能存在高度估计不确定性的会计估计举例如下：</w:t>
      </w:r>
    </w:p>
    <w:p>
      <w:pPr>
        <w:pStyle w:val="BodyText"/>
        <w:spacing w:line="357" w:lineRule="auto" w:before="171"/>
        <w:ind w:right="257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）高度依赖判断的会计估计，如对未决诉讼的结果或未来现</w:t>
      </w:r>
      <w:r>
        <w:rPr>
          <w:spacing w:val="26"/>
        </w:rPr>
        <w:t> </w:t>
      </w:r>
      <w:r>
        <w:rPr/>
        <w:t>金流量</w:t>
      </w:r>
      <w:r>
        <w:rPr>
          <w:spacing w:val="-3"/>
        </w:rPr>
        <w:t>的</w:t>
      </w:r>
      <w:r>
        <w:rPr/>
        <w:t>金额</w:t>
      </w:r>
      <w:r>
        <w:rPr>
          <w:spacing w:val="-3"/>
        </w:rPr>
        <w:t>和时</w:t>
      </w:r>
      <w:r>
        <w:rPr/>
        <w:t>间安排</w:t>
      </w:r>
      <w:r>
        <w:rPr>
          <w:spacing w:val="-3"/>
        </w:rPr>
        <w:t>的</w:t>
      </w:r>
      <w:r>
        <w:rPr/>
        <w:t>判断</w:t>
      </w:r>
      <w:r>
        <w:rPr>
          <w:spacing w:val="-97"/>
        </w:rPr>
        <w:t>，</w:t>
      </w:r>
      <w:r>
        <w:rPr/>
        <w:t>而</w:t>
      </w:r>
      <w:r>
        <w:rPr>
          <w:spacing w:val="-3"/>
        </w:rPr>
        <w:t>未</w:t>
      </w:r>
      <w:r>
        <w:rPr/>
        <w:t>决诉讼</w:t>
      </w:r>
      <w:r>
        <w:rPr>
          <w:spacing w:val="-3"/>
        </w:rPr>
        <w:t>的</w:t>
      </w:r>
      <w:r>
        <w:rPr/>
        <w:t>结果</w:t>
      </w:r>
      <w:r>
        <w:rPr>
          <w:spacing w:val="-3"/>
        </w:rPr>
        <w:t>或未</w:t>
      </w:r>
      <w:r>
        <w:rPr/>
        <w:t>来现金</w:t>
      </w:r>
      <w:r>
        <w:rPr>
          <w:spacing w:val="-3"/>
        </w:rPr>
        <w:t>流</w:t>
      </w:r>
      <w:r>
        <w:rPr/>
        <w:t>量</w:t>
      </w:r>
      <w:r>
        <w:rPr/>
        <w:t> </w:t>
      </w:r>
      <w:r>
        <w:rPr>
          <w:spacing w:val="-1"/>
        </w:rPr>
        <w:t>的金额和时间安排取决于多年后才能确定结果的不确定事项；</w:t>
      </w:r>
    </w:p>
    <w:p>
      <w:pPr>
        <w:spacing w:after="0" w:line="357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）未采用经认可的计量技术计算的会计估计；</w:t>
      </w:r>
    </w:p>
    <w:p>
      <w:pPr>
        <w:pStyle w:val="BodyText"/>
        <w:spacing w:line="357" w:lineRule="auto" w:before="171"/>
        <w:ind w:right="113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）注册会计师对上期财务报表中类似会计估计进行复核的结</w:t>
      </w:r>
      <w:r>
        <w:rPr>
          <w:spacing w:val="30"/>
        </w:rPr>
        <w:t> </w:t>
      </w:r>
      <w:r>
        <w:rPr/>
        <w:t>果表明</w:t>
      </w:r>
      <w:r>
        <w:rPr>
          <w:spacing w:val="-3"/>
        </w:rPr>
        <w:t>最</w:t>
      </w:r>
      <w:r>
        <w:rPr/>
        <w:t>初会</w:t>
      </w:r>
      <w:r>
        <w:rPr>
          <w:spacing w:val="-3"/>
        </w:rPr>
        <w:t>计估</w:t>
      </w:r>
      <w:r>
        <w:rPr/>
        <w:t>计与实</w:t>
      </w:r>
      <w:r>
        <w:rPr>
          <w:spacing w:val="-3"/>
        </w:rPr>
        <w:t>际</w:t>
      </w:r>
      <w:r>
        <w:rPr/>
        <w:t>结果</w:t>
      </w:r>
      <w:r>
        <w:rPr>
          <w:spacing w:val="-3"/>
        </w:rPr>
        <w:t>之间</w:t>
      </w:r>
      <w:r>
        <w:rPr/>
        <w:t>存在很</w:t>
      </w:r>
      <w:r>
        <w:rPr>
          <w:spacing w:val="-3"/>
        </w:rPr>
        <w:t>大</w:t>
      </w:r>
      <w:r>
        <w:rPr/>
        <w:t>差</w:t>
      </w:r>
      <w:r>
        <w:rPr>
          <w:spacing w:val="1"/>
        </w:rPr>
        <w:t>异</w:t>
      </w:r>
      <w:r>
        <w:rPr>
          <w:spacing w:val="-97"/>
        </w:rPr>
        <w:t>，</w:t>
      </w:r>
      <w:r>
        <w:rPr/>
        <w:t>在</w:t>
      </w:r>
      <w:r>
        <w:rPr>
          <w:spacing w:val="-3"/>
        </w:rPr>
        <w:t>这</w:t>
      </w:r>
      <w:r>
        <w:rPr/>
        <w:t>种情况</w:t>
      </w:r>
      <w:r>
        <w:rPr>
          <w:spacing w:val="-3"/>
        </w:rPr>
        <w:t>下</w:t>
      </w:r>
      <w:r>
        <w:rPr/>
        <w:t>管</w:t>
      </w:r>
      <w:r>
        <w:rPr/>
        <w:t> </w:t>
      </w:r>
      <w:r>
        <w:rPr>
          <w:spacing w:val="-1"/>
        </w:rPr>
        <w:t>理层作出的会计估计；</w:t>
      </w:r>
    </w:p>
    <w:p>
      <w:pPr>
        <w:pStyle w:val="BodyText"/>
        <w:spacing w:line="347" w:lineRule="auto" w:before="56"/>
        <w:ind w:right="111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spacing w:val="1"/>
        </w:rPr>
        <w:t>）采用高度专业化的、由被审计单位自主开发的模型，或在</w:t>
      </w:r>
      <w:r>
        <w:rPr>
          <w:spacing w:val="38"/>
        </w:rPr>
        <w:t> </w:t>
      </w:r>
      <w:r>
        <w:rPr>
          <w:spacing w:val="-1"/>
        </w:rPr>
        <w:t>缺乏可观察到的输入数据的情况下作出的公允价值会计估计。</w:t>
      </w:r>
    </w:p>
    <w:p>
      <w:pPr>
        <w:pStyle w:val="BodyText"/>
        <w:spacing w:line="357" w:lineRule="auto" w:before="67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36"/>
        </w:rPr>
        <w:t>．</w:t>
      </w:r>
      <w:r>
        <w:rPr/>
        <w:t>由</w:t>
      </w:r>
      <w:r>
        <w:rPr>
          <w:spacing w:val="-3"/>
        </w:rPr>
        <w:t>于</w:t>
      </w:r>
      <w:r>
        <w:rPr/>
        <w:t>存在</w:t>
      </w:r>
      <w:r>
        <w:rPr>
          <w:spacing w:val="-3"/>
        </w:rPr>
        <w:t>估计</w:t>
      </w:r>
      <w:r>
        <w:rPr/>
        <w:t>不确定</w:t>
      </w:r>
      <w:r>
        <w:rPr>
          <w:spacing w:val="-3"/>
        </w:rPr>
        <w:t>性</w:t>
      </w:r>
      <w:r>
        <w:rPr>
          <w:spacing w:val="-36"/>
        </w:rPr>
        <w:t>，</w:t>
      </w:r>
      <w:r>
        <w:rPr/>
        <w:t>表</w:t>
      </w:r>
      <w:r>
        <w:rPr>
          <w:spacing w:val="-3"/>
        </w:rPr>
        <w:t>面上</w:t>
      </w:r>
      <w:r>
        <w:rPr/>
        <w:t>不重要</w:t>
      </w:r>
      <w:r>
        <w:rPr>
          <w:spacing w:val="-3"/>
        </w:rPr>
        <w:t>的</w:t>
      </w:r>
      <w:r>
        <w:rPr/>
        <w:t>会计</w:t>
      </w:r>
      <w:r>
        <w:rPr>
          <w:spacing w:val="-3"/>
        </w:rPr>
        <w:t>估</w:t>
      </w:r>
      <w:r>
        <w:rPr>
          <w:spacing w:val="-1"/>
        </w:rPr>
        <w:t>计</w:t>
      </w:r>
      <w:r>
        <w:rPr/>
        <w:t>同样可能</w:t>
      </w:r>
      <w:r>
        <w:rPr/>
        <w:t> 导致重</w:t>
      </w:r>
      <w:r>
        <w:rPr>
          <w:spacing w:val="-3"/>
        </w:rPr>
        <w:t>大</w:t>
      </w:r>
      <w:r>
        <w:rPr/>
        <w:t>错报</w:t>
      </w:r>
      <w:r>
        <w:rPr>
          <w:spacing w:val="-48"/>
        </w:rPr>
        <w:t>，</w:t>
      </w:r>
      <w:r>
        <w:rPr>
          <w:spacing w:val="-3"/>
        </w:rPr>
        <w:t>即</w:t>
      </w:r>
      <w:r>
        <w:rPr/>
        <w:t>财务报</w:t>
      </w:r>
      <w:r>
        <w:rPr>
          <w:spacing w:val="-3"/>
        </w:rPr>
        <w:t>表</w:t>
      </w:r>
      <w:r>
        <w:rPr/>
        <w:t>中确</w:t>
      </w:r>
      <w:r>
        <w:rPr>
          <w:spacing w:val="-3"/>
        </w:rPr>
        <w:t>认或</w:t>
      </w:r>
      <w:r>
        <w:rPr/>
        <w:t>披露的</w:t>
      </w:r>
      <w:r>
        <w:rPr>
          <w:spacing w:val="-3"/>
        </w:rPr>
        <w:t>会</w:t>
      </w:r>
      <w:r>
        <w:rPr/>
        <w:t>计估</w:t>
      </w:r>
      <w:r>
        <w:rPr>
          <w:spacing w:val="-2"/>
        </w:rPr>
        <w:t>计</w:t>
      </w:r>
      <w:r>
        <w:rPr>
          <w:spacing w:val="-3"/>
        </w:rPr>
        <w:t>金</w:t>
      </w:r>
      <w:r>
        <w:rPr/>
        <w:t>额的大小</w:t>
      </w:r>
      <w:r>
        <w:rPr>
          <w:spacing w:val="-51"/>
        </w:rPr>
        <w:t>，</w:t>
      </w:r>
      <w:r>
        <w:rPr/>
        <w:t>可</w:t>
      </w:r>
      <w:r>
        <w:rPr/>
        <w:t> </w:t>
      </w:r>
      <w:r>
        <w:rPr>
          <w:spacing w:val="-1"/>
        </w:rPr>
        <w:t>能不能充分反映估计不确定性。</w:t>
      </w:r>
    </w:p>
    <w:p>
      <w:pPr>
        <w:pStyle w:val="BodyText"/>
        <w:spacing w:line="360" w:lineRule="auto" w:before="56"/>
        <w:ind w:right="114"/>
        <w:jc w:val="both"/>
      </w:pPr>
      <w:r>
        <w:rPr>
          <w:rFonts w:ascii="Times New Roman" w:hAnsi="Times New Roman" w:cs="Times New Roman" w:eastAsia="Times New Roman"/>
          <w:spacing w:val="-4"/>
        </w:rPr>
        <w:t>49</w:t>
      </w:r>
      <w:r>
        <w:rPr>
          <w:spacing w:val="-4"/>
        </w:rPr>
        <w:t>．在某些情况下，估计不确定性非常高，以致难以作出合理的</w:t>
      </w:r>
      <w:r>
        <w:rPr>
          <w:spacing w:val="35"/>
        </w:rPr>
        <w:t> </w:t>
      </w:r>
      <w:r>
        <w:rPr/>
        <w:t>会计估计</w:t>
      </w:r>
      <w:r>
        <w:rPr>
          <w:spacing w:val="-51"/>
        </w:rPr>
        <w:t>。</w:t>
      </w:r>
      <w:r>
        <w:rPr/>
        <w:t>因此</w:t>
      </w:r>
      <w:r>
        <w:rPr>
          <w:spacing w:val="-48"/>
        </w:rPr>
        <w:t>，</w:t>
      </w:r>
      <w:r>
        <w:rPr>
          <w:spacing w:val="-3"/>
        </w:rPr>
        <w:t>适</w:t>
      </w:r>
      <w:r>
        <w:rPr/>
        <w:t>用的财</w:t>
      </w:r>
      <w:r>
        <w:rPr>
          <w:spacing w:val="-3"/>
        </w:rPr>
        <w:t>务</w:t>
      </w:r>
      <w:r>
        <w:rPr/>
        <w:t>报告</w:t>
      </w:r>
      <w:r>
        <w:rPr>
          <w:spacing w:val="-3"/>
        </w:rPr>
        <w:t>编制</w:t>
      </w:r>
      <w:r>
        <w:rPr/>
        <w:t>基础可</w:t>
      </w:r>
      <w:r>
        <w:rPr>
          <w:spacing w:val="-3"/>
        </w:rPr>
        <w:t>能</w:t>
      </w:r>
      <w:r>
        <w:rPr/>
        <w:t>禁止</w:t>
      </w:r>
      <w:r>
        <w:rPr>
          <w:spacing w:val="-3"/>
        </w:rPr>
        <w:t>在财</w:t>
      </w:r>
      <w:r>
        <w:rPr/>
        <w:t>务报表</w:t>
      </w:r>
      <w:r>
        <w:rPr>
          <w:spacing w:val="-2"/>
        </w:rPr>
        <w:t>中</w:t>
      </w:r>
      <w:r>
        <w:rPr/>
        <w:t>对</w:t>
      </w:r>
      <w:r>
        <w:rPr/>
        <w:t> 此进</w:t>
      </w:r>
      <w:r>
        <w:rPr>
          <w:spacing w:val="-1"/>
        </w:rPr>
        <w:t>行</w:t>
      </w:r>
      <w:r>
        <w:rPr>
          <w:spacing w:val="-3"/>
        </w:rPr>
        <w:t>确</w:t>
      </w:r>
      <w:r>
        <w:rPr/>
        <w:t>认或</w:t>
      </w:r>
      <w:r>
        <w:rPr>
          <w:spacing w:val="-3"/>
        </w:rPr>
        <w:t>以公</w:t>
      </w:r>
      <w:r>
        <w:rPr/>
        <w:t>允价值</w:t>
      </w:r>
      <w:r>
        <w:rPr>
          <w:spacing w:val="-2"/>
        </w:rPr>
        <w:t>计</w:t>
      </w:r>
      <w:r>
        <w:rPr/>
        <w:t>量</w:t>
      </w:r>
      <w:r>
        <w:rPr>
          <w:spacing w:val="-48"/>
        </w:rPr>
        <w:t>。</w:t>
      </w:r>
      <w:r>
        <w:rPr/>
        <w:t>在</w:t>
      </w:r>
      <w:r>
        <w:rPr>
          <w:spacing w:val="-3"/>
        </w:rPr>
        <w:t>这</w:t>
      </w:r>
      <w:r>
        <w:rPr/>
        <w:t>种情况下</w:t>
      </w:r>
      <w:r>
        <w:rPr>
          <w:spacing w:val="-51"/>
        </w:rPr>
        <w:t>，</w:t>
      </w:r>
      <w:r>
        <w:rPr/>
        <w:t>特别</w:t>
      </w:r>
      <w:r>
        <w:rPr>
          <w:spacing w:val="-3"/>
        </w:rPr>
        <w:t>风</w:t>
      </w:r>
      <w:r>
        <w:rPr/>
        <w:t>险不仅</w:t>
      </w:r>
      <w:r>
        <w:rPr>
          <w:spacing w:val="-3"/>
        </w:rPr>
        <w:t>与</w:t>
      </w:r>
      <w:r>
        <w:rPr/>
        <w:t>会计</w:t>
      </w:r>
      <w:r>
        <w:rPr/>
        <w:t> </w:t>
      </w:r>
      <w:r>
        <w:rPr>
          <w:spacing w:val="5"/>
        </w:rPr>
        <w:t>估计是否应予确认或以公允价值计量相关，而且与披露的充分性相</w:t>
      </w:r>
      <w:r>
        <w:rPr>
          <w:spacing w:val="30"/>
        </w:rPr>
        <w:t> </w:t>
      </w:r>
      <w:r>
        <w:rPr/>
        <w:t>关</w:t>
      </w:r>
      <w:r>
        <w:rPr>
          <w:spacing w:val="-48"/>
        </w:rPr>
        <w:t>。</w:t>
      </w:r>
      <w:r>
        <w:rPr/>
        <w:t>针对</w:t>
      </w:r>
      <w:r>
        <w:rPr>
          <w:spacing w:val="-3"/>
        </w:rPr>
        <w:t>这</w:t>
      </w:r>
      <w:r>
        <w:rPr/>
        <w:t>种会</w:t>
      </w:r>
      <w:r>
        <w:rPr>
          <w:spacing w:val="-3"/>
        </w:rPr>
        <w:t>计</w:t>
      </w:r>
      <w:r>
        <w:rPr/>
        <w:t>估计</w:t>
      </w:r>
      <w:r>
        <w:rPr>
          <w:spacing w:val="-48"/>
        </w:rPr>
        <w:t>，</w:t>
      </w:r>
      <w:r>
        <w:rPr/>
        <w:t>适</w:t>
      </w:r>
      <w:r>
        <w:rPr>
          <w:spacing w:val="-3"/>
        </w:rPr>
        <w:t>用</w:t>
      </w:r>
      <w:r>
        <w:rPr/>
        <w:t>的财</w:t>
      </w:r>
      <w:r>
        <w:rPr>
          <w:spacing w:val="-3"/>
        </w:rPr>
        <w:t>务</w:t>
      </w:r>
      <w:r>
        <w:rPr/>
        <w:t>报</w:t>
      </w:r>
      <w:r>
        <w:rPr>
          <w:spacing w:val="1"/>
        </w:rPr>
        <w:t>告</w:t>
      </w:r>
      <w:r>
        <w:rPr/>
        <w:t>编</w:t>
      </w:r>
      <w:r>
        <w:rPr>
          <w:spacing w:val="-3"/>
        </w:rPr>
        <w:t>制</w:t>
      </w:r>
      <w:r>
        <w:rPr/>
        <w:t>基础</w:t>
      </w:r>
      <w:r>
        <w:rPr>
          <w:spacing w:val="-3"/>
        </w:rPr>
        <w:t>可能</w:t>
      </w:r>
      <w:r>
        <w:rPr/>
        <w:t>要求披</w:t>
      </w:r>
      <w:r>
        <w:rPr>
          <w:spacing w:val="-3"/>
        </w:rPr>
        <w:t>露</w:t>
      </w:r>
      <w:r>
        <w:rPr/>
        <w:t>会计</w:t>
      </w:r>
      <w:r>
        <w:rPr/>
        <w:t> 估计和</w:t>
      </w:r>
      <w:r>
        <w:rPr>
          <w:spacing w:val="-3"/>
        </w:rPr>
        <w:t>与</w:t>
      </w:r>
      <w:r>
        <w:rPr/>
        <w:t>之相</w:t>
      </w:r>
      <w:r>
        <w:rPr>
          <w:spacing w:val="-3"/>
        </w:rPr>
        <w:t>关的</w:t>
      </w:r>
      <w:r>
        <w:rPr/>
        <w:t>高度估</w:t>
      </w:r>
      <w:r>
        <w:rPr>
          <w:spacing w:val="-3"/>
        </w:rPr>
        <w:t>计</w:t>
      </w:r>
      <w:r>
        <w:rPr/>
        <w:t>不确</w:t>
      </w:r>
      <w:r>
        <w:rPr>
          <w:spacing w:val="-3"/>
        </w:rPr>
        <w:t>定</w:t>
      </w:r>
      <w:r>
        <w:rPr>
          <w:spacing w:val="-27"/>
        </w:rPr>
        <w:t>性</w:t>
      </w:r>
      <w:r>
        <w:rPr/>
        <w:t>（参见</w:t>
      </w:r>
      <w:r>
        <w:rPr>
          <w:spacing w:val="-1"/>
        </w:rPr>
        <w:t>本</w:t>
      </w:r>
      <w:r>
        <w:rPr/>
        <w:t>指南第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</w:rPr>
        <w:t>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段至第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23</w:t>
      </w:r>
      <w:r>
        <w:rPr>
          <w:rFonts w:ascii="Times New Roman" w:hAnsi="Times New Roman" w:cs="Times New Roman" w:eastAsia="Times New Roman"/>
        </w:rPr>
        <w:t> </w:t>
      </w:r>
      <w:r>
        <w:rPr/>
        <w:t>段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348" w:lineRule="auto" w:before="52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36"/>
        </w:rPr>
        <w:t>．</w:t>
      </w:r>
      <w:r>
        <w:rPr/>
        <w:t>如</w:t>
      </w:r>
      <w:r>
        <w:rPr>
          <w:spacing w:val="-3"/>
        </w:rPr>
        <w:t>果</w:t>
      </w:r>
      <w:r>
        <w:rPr/>
        <w:t>认为</w:t>
      </w:r>
      <w:r>
        <w:rPr>
          <w:spacing w:val="-3"/>
        </w:rPr>
        <w:t>会计</w:t>
      </w:r>
      <w:r>
        <w:rPr/>
        <w:t>估计导</w:t>
      </w:r>
      <w:r>
        <w:rPr>
          <w:spacing w:val="-3"/>
        </w:rPr>
        <w:t>致</w:t>
      </w:r>
      <w:r>
        <w:rPr/>
        <w:t>特别</w:t>
      </w:r>
      <w:r>
        <w:rPr>
          <w:spacing w:val="-3"/>
        </w:rPr>
        <w:t>风险</w:t>
      </w:r>
      <w:r>
        <w:rPr>
          <w:spacing w:val="-36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需</w:t>
      </w:r>
      <w:r>
        <w:rPr>
          <w:spacing w:val="-2"/>
        </w:rPr>
        <w:t>要</w:t>
      </w:r>
      <w:r>
        <w:rPr/>
        <w:t>了解与会</w:t>
      </w:r>
      <w:r>
        <w:rPr/>
        <w:t> </w:t>
      </w:r>
      <w:r>
        <w:rPr>
          <w:spacing w:val="-1"/>
        </w:rPr>
        <w:t>计估计相关的控制，包括控制活动。</w:t>
      </w:r>
    </w:p>
    <w:p>
      <w:pPr>
        <w:pStyle w:val="BodyText"/>
        <w:spacing w:line="353" w:lineRule="auto" w:before="66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36"/>
        </w:rPr>
        <w:t>．</w:t>
      </w:r>
      <w:r>
        <w:rPr/>
        <w:t>在</w:t>
      </w:r>
      <w:r>
        <w:rPr>
          <w:spacing w:val="-3"/>
        </w:rPr>
        <w:t>某</w:t>
      </w:r>
      <w:r>
        <w:rPr/>
        <w:t>些情</w:t>
      </w:r>
      <w:r>
        <w:rPr>
          <w:spacing w:val="-3"/>
        </w:rPr>
        <w:t>况</w:t>
      </w:r>
      <w:r>
        <w:rPr/>
        <w:t>下</w:t>
      </w:r>
      <w:r>
        <w:rPr>
          <w:spacing w:val="-39"/>
        </w:rPr>
        <w:t>，</w:t>
      </w:r>
      <w:r>
        <w:rPr/>
        <w:t>会计估</w:t>
      </w:r>
      <w:r>
        <w:rPr>
          <w:spacing w:val="-3"/>
        </w:rPr>
        <w:t>计</w:t>
      </w:r>
      <w:r>
        <w:rPr/>
        <w:t>的估</w:t>
      </w:r>
      <w:r>
        <w:rPr>
          <w:spacing w:val="-3"/>
        </w:rPr>
        <w:t>计不</w:t>
      </w:r>
      <w:r>
        <w:rPr/>
        <w:t>确定性</w:t>
      </w:r>
      <w:r>
        <w:rPr>
          <w:spacing w:val="-3"/>
        </w:rPr>
        <w:t>可</w:t>
      </w:r>
      <w:r>
        <w:rPr>
          <w:spacing w:val="1"/>
        </w:rPr>
        <w:t>能</w:t>
      </w:r>
      <w:r>
        <w:rPr/>
        <w:t>导</w:t>
      </w:r>
      <w:r>
        <w:rPr>
          <w:spacing w:val="-2"/>
        </w:rPr>
        <w:t>致</w:t>
      </w:r>
      <w:r>
        <w:rPr>
          <w:spacing w:val="-3"/>
        </w:rPr>
        <w:t>对</w:t>
      </w:r>
      <w:r>
        <w:rPr/>
        <w:t>被审计</w:t>
      </w:r>
      <w:r>
        <w:rPr/>
        <w:t> </w:t>
      </w:r>
      <w:r>
        <w:rPr>
          <w:spacing w:val="12"/>
        </w:rPr>
        <w:t>单</w:t>
      </w:r>
      <w:r>
        <w:rPr>
          <w:spacing w:val="11"/>
        </w:rPr>
        <w:t>位</w:t>
      </w:r>
      <w:r>
        <w:rPr>
          <w:spacing w:val="9"/>
        </w:rPr>
        <w:t>的</w:t>
      </w:r>
      <w:r>
        <w:rPr>
          <w:spacing w:val="11"/>
        </w:rPr>
        <w:t>持</w:t>
      </w:r>
      <w:r>
        <w:rPr>
          <w:spacing w:val="9"/>
        </w:rPr>
        <w:t>续</w:t>
      </w:r>
      <w:r>
        <w:rPr>
          <w:spacing w:val="11"/>
        </w:rPr>
        <w:t>经</w:t>
      </w:r>
      <w:r>
        <w:rPr>
          <w:spacing w:val="9"/>
        </w:rPr>
        <w:t>营能</w:t>
      </w:r>
      <w:r>
        <w:rPr>
          <w:spacing w:val="11"/>
        </w:rPr>
        <w:t>力产</w:t>
      </w:r>
      <w:r>
        <w:rPr>
          <w:spacing w:val="9"/>
        </w:rPr>
        <w:t>生</w:t>
      </w:r>
      <w:r>
        <w:rPr>
          <w:spacing w:val="11"/>
        </w:rPr>
        <w:t>重</w:t>
      </w:r>
      <w:r>
        <w:rPr>
          <w:spacing w:val="9"/>
        </w:rPr>
        <w:t>大</w:t>
      </w:r>
      <w:r>
        <w:rPr>
          <w:spacing w:val="15"/>
        </w:rPr>
        <w:t>疑</w:t>
      </w:r>
      <w:r>
        <w:rPr>
          <w:spacing w:val="9"/>
        </w:rPr>
        <w:t>虑</w:t>
      </w:r>
      <w:r>
        <w:rPr>
          <w:spacing w:val="-130"/>
        </w:rPr>
        <w:t>。</w:t>
      </w:r>
      <w:r>
        <w:rPr>
          <w:spacing w:val="11"/>
        </w:rPr>
        <w:t>《中</w:t>
      </w:r>
      <w:r>
        <w:rPr>
          <w:spacing w:val="9"/>
        </w:rPr>
        <w:t>国</w:t>
      </w:r>
      <w:r>
        <w:rPr>
          <w:spacing w:val="11"/>
        </w:rPr>
        <w:t>注</w:t>
      </w:r>
      <w:r>
        <w:rPr>
          <w:spacing w:val="9"/>
        </w:rPr>
        <w:t>册</w:t>
      </w:r>
      <w:r>
        <w:rPr>
          <w:spacing w:val="11"/>
        </w:rPr>
        <w:t>会</w:t>
      </w:r>
      <w:r>
        <w:rPr>
          <w:spacing w:val="9"/>
        </w:rPr>
        <w:t>计师</w:t>
      </w:r>
      <w:r>
        <w:rPr>
          <w:spacing w:val="11"/>
        </w:rPr>
        <w:t>审计</w:t>
      </w:r>
      <w:r>
        <w:rPr>
          <w:spacing w:val="9"/>
        </w:rPr>
        <w:t>准</w:t>
      </w:r>
      <w:r>
        <w:rPr>
          <w:spacing w:val="11"/>
        </w:rPr>
        <w:t>则</w:t>
      </w:r>
      <w:r>
        <w:rPr/>
        <w:t>第</w:t>
      </w:r>
      <w:r>
        <w:rPr>
          <w:spacing w:val="296"/>
        </w:rPr>
        <w:t> </w:t>
      </w:r>
      <w:r>
        <w:rPr>
          <w:rFonts w:ascii="Times New Roman" w:hAnsi="Times New Roman" w:cs="Times New Roman" w:eastAsia="Times New Roman"/>
          <w:spacing w:val="-1"/>
        </w:rPr>
        <w:t>1324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——</w:t>
      </w:r>
      <w:r>
        <w:rPr/>
        <w:t>持续经营》及其应用指南针对这种情况作出了规定并提</w:t>
      </w:r>
      <w:r>
        <w:rPr>
          <w:spacing w:val="38"/>
        </w:rPr>
        <w:t> </w:t>
      </w:r>
      <w:r>
        <w:rPr>
          <w:spacing w:val="-1"/>
        </w:rPr>
        <w:t>供了指引。</w:t>
      </w:r>
    </w:p>
    <w:p>
      <w:pPr>
        <w:pStyle w:val="BodyText"/>
        <w:spacing w:line="240" w:lineRule="auto" w:before="60"/>
        <w:ind w:left="658" w:right="0" w:firstLine="0"/>
        <w:jc w:val="left"/>
      </w:pPr>
      <w:r>
        <w:rPr>
          <w:rFonts w:ascii="黑体" w:hAnsi="黑体" w:cs="黑体" w:eastAsia="黑体"/>
          <w:spacing w:val="-1"/>
        </w:rPr>
        <w:t>四、应对评估的重大错报风险</w:t>
      </w:r>
      <w:r>
        <w:rPr>
          <w:spacing w:val="-1"/>
        </w:rPr>
        <w:t>（参见本准则第十七条）</w:t>
      </w:r>
    </w:p>
    <w:p>
      <w:pPr>
        <w:pStyle w:val="BodyText"/>
        <w:spacing w:line="240" w:lineRule="auto" w:before="195"/>
        <w:ind w:left="658" w:right="0" w:firstLine="0"/>
        <w:jc w:val="left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212"/>
        </w:rPr>
        <w:t>．</w:t>
      </w:r>
      <w:r>
        <w:rPr>
          <w:spacing w:val="-3"/>
        </w:rPr>
        <w:t>《</w:t>
      </w:r>
      <w:r>
        <w:rPr/>
        <w:t>中国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</w:rPr>
        <w:t>31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针对评</w:t>
      </w:r>
      <w:r>
        <w:rPr>
          <w:spacing w:val="-3"/>
        </w:rPr>
        <w:t>估的</w:t>
      </w:r>
      <w:r>
        <w:rPr/>
        <w:t>重大错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0" w:lineRule="auto"/>
        <w:ind w:right="251" w:firstLine="0"/>
        <w:jc w:val="both"/>
      </w:pPr>
      <w:r>
        <w:rPr/>
        <w:t>报风险</w:t>
      </w:r>
      <w:r>
        <w:rPr>
          <w:spacing w:val="-3"/>
        </w:rPr>
        <w:t>采</w:t>
      </w:r>
      <w:r>
        <w:rPr/>
        <w:t>取的</w:t>
      </w:r>
      <w:r>
        <w:rPr>
          <w:spacing w:val="-3"/>
        </w:rPr>
        <w:t>应对</w:t>
      </w:r>
      <w:r>
        <w:rPr/>
        <w:t>措施</w:t>
      </w:r>
      <w:r>
        <w:rPr>
          <w:spacing w:val="-48"/>
        </w:rPr>
        <w:t>》</w:t>
      </w:r>
      <w:r>
        <w:rPr/>
        <w:t>要</w:t>
      </w:r>
      <w:r>
        <w:rPr>
          <w:spacing w:val="-3"/>
        </w:rPr>
        <w:t>求</w:t>
      </w:r>
      <w:r>
        <w:rPr/>
        <w:t>注册</w:t>
      </w:r>
      <w:r>
        <w:rPr>
          <w:spacing w:val="-3"/>
        </w:rPr>
        <w:t>会</w:t>
      </w:r>
      <w:r>
        <w:rPr/>
        <w:t>计师设</w:t>
      </w:r>
      <w:r>
        <w:rPr>
          <w:spacing w:val="-3"/>
        </w:rPr>
        <w:t>计</w:t>
      </w:r>
      <w:r>
        <w:rPr/>
        <w:t>和实</w:t>
      </w:r>
      <w:r>
        <w:rPr>
          <w:spacing w:val="-3"/>
        </w:rPr>
        <w:t>施审</w:t>
      </w:r>
      <w:r>
        <w:rPr/>
        <w:t>计程</w:t>
      </w:r>
      <w:r>
        <w:rPr>
          <w:spacing w:val="-48"/>
        </w:rPr>
        <w:t>序</w:t>
      </w:r>
      <w:r>
        <w:rPr/>
        <w:t>（</w:t>
      </w:r>
      <w:r>
        <w:rPr>
          <w:spacing w:val="-3"/>
        </w:rPr>
        <w:t>包</w:t>
      </w:r>
      <w:r>
        <w:rPr/>
        <w:t>括</w:t>
      </w:r>
      <w:r>
        <w:rPr/>
        <w:t> </w:t>
      </w:r>
      <w:r>
        <w:rPr>
          <w:spacing w:val="2"/>
        </w:rPr>
        <w:t>其</w:t>
      </w:r>
      <w:r>
        <w:rPr/>
        <w:t>性质</w:t>
      </w:r>
      <w:r>
        <w:rPr>
          <w:spacing w:val="2"/>
        </w:rPr>
        <w:t>、</w:t>
      </w:r>
      <w:r>
        <w:rPr/>
        <w:t>时间</w:t>
      </w:r>
      <w:r>
        <w:rPr>
          <w:spacing w:val="2"/>
        </w:rPr>
        <w:t>安</w:t>
      </w:r>
      <w:r>
        <w:rPr/>
        <w:t>排</w:t>
      </w:r>
      <w:r>
        <w:rPr>
          <w:spacing w:val="2"/>
        </w:rPr>
        <w:t>和</w:t>
      </w:r>
      <w:r>
        <w:rPr/>
        <w:t>范</w:t>
      </w:r>
      <w:r>
        <w:rPr>
          <w:spacing w:val="2"/>
        </w:rPr>
        <w:t>围</w:t>
      </w:r>
      <w:r>
        <w:rPr>
          <w:spacing w:val="-142"/>
        </w:rPr>
        <w:t>）</w:t>
      </w:r>
      <w:r>
        <w:rPr>
          <w:spacing w:val="2"/>
        </w:rPr>
        <w:t>，</w:t>
      </w:r>
      <w:r>
        <w:rPr/>
        <w:t>以应</w:t>
      </w:r>
      <w:r>
        <w:rPr>
          <w:spacing w:val="2"/>
        </w:rPr>
        <w:t>对</w:t>
      </w:r>
      <w:r>
        <w:rPr/>
        <w:t>与</w:t>
      </w:r>
      <w:r>
        <w:rPr>
          <w:spacing w:val="2"/>
        </w:rPr>
        <w:t>会</w:t>
      </w:r>
      <w:r>
        <w:rPr/>
        <w:t>计估</w:t>
      </w:r>
      <w:r>
        <w:rPr>
          <w:spacing w:val="2"/>
        </w:rPr>
        <w:t>计</w:t>
      </w:r>
      <w:r>
        <w:rPr/>
        <w:t>相关</w:t>
      </w:r>
      <w:r>
        <w:rPr>
          <w:spacing w:val="2"/>
        </w:rPr>
        <w:t>的</w:t>
      </w:r>
      <w:r>
        <w:rPr/>
        <w:t>评</w:t>
      </w:r>
      <w:r>
        <w:rPr>
          <w:spacing w:val="2"/>
        </w:rPr>
        <w:t>估</w:t>
      </w:r>
      <w:r>
        <w:rPr>
          <w:spacing w:val="1"/>
        </w:rPr>
        <w:t>的</w:t>
      </w:r>
      <w:r>
        <w:rPr/>
        <w:t>财</w:t>
      </w:r>
      <w:r>
        <w:rPr>
          <w:spacing w:val="2"/>
        </w:rPr>
        <w:t>务</w:t>
      </w:r>
      <w:r>
        <w:rPr/>
        <w:t>报</w:t>
      </w:r>
      <w:r>
        <w:rPr/>
        <w:t> </w:t>
      </w:r>
      <w:r>
        <w:rPr>
          <w:spacing w:val="-1"/>
        </w:rPr>
        <w:t>表层次和认定层次重大错报风险。本指南第</w:t>
      </w:r>
      <w:r>
        <w:rPr>
          <w:spacing w:val="-56"/>
        </w:rPr>
        <w:t> </w:t>
      </w:r>
      <w:r>
        <w:rPr>
          <w:rFonts w:ascii="Times New Roman" w:hAnsi="Times New Roman" w:cs="Times New Roman" w:eastAsia="Times New Roman"/>
          <w:spacing w:val="-1"/>
        </w:rPr>
        <w:t>53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段至第</w:t>
      </w:r>
      <w:r>
        <w:rPr>
          <w:spacing w:val="-56"/>
        </w:rPr>
        <w:t> </w:t>
      </w:r>
      <w:r>
        <w:rPr>
          <w:rFonts w:ascii="Times New Roman" w:hAnsi="Times New Roman" w:cs="Times New Roman" w:eastAsia="Times New Roman"/>
          <w:spacing w:val="-5"/>
        </w:rPr>
        <w:t>115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段重点说</w:t>
      </w:r>
      <w:r>
        <w:rPr>
          <w:spacing w:val="24"/>
        </w:rPr>
        <w:t> </w:t>
      </w:r>
      <w:r>
        <w:rPr>
          <w:spacing w:val="-1"/>
        </w:rPr>
        <w:t>明认定层次的具体应对措施。</w:t>
      </w:r>
    </w:p>
    <w:p>
      <w:pPr>
        <w:spacing w:line="451" w:lineRule="exact" w:before="0"/>
        <w:ind w:left="120" w:right="0" w:firstLine="539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（一</w:t>
      </w:r>
      <w:r>
        <w:rPr>
          <w:rFonts w:ascii="Microsoft JhengHei" w:hAnsi="Microsoft JhengHei" w:cs="Microsoft JhengHei" w:eastAsia="Microsoft JhengHei"/>
          <w:b/>
          <w:bCs/>
          <w:spacing w:val="-48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对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适用的财务报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告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编制基础要求的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运</w:t>
      </w:r>
      <w:r>
        <w:rPr>
          <w:rFonts w:ascii="Microsoft JhengHei" w:hAnsi="Microsoft JhengHei" w:cs="Microsoft JhengHei" w:eastAsia="Microsoft JhengHei"/>
          <w:b/>
          <w:bCs/>
          <w:spacing w:val="-48"/>
          <w:sz w:val="28"/>
          <w:szCs w:val="28"/>
        </w:rPr>
        <w:t>用</w:t>
      </w:r>
      <w:r>
        <w:rPr>
          <w:rFonts w:ascii="宋体" w:hAnsi="宋体" w:cs="宋体" w:eastAsia="宋体"/>
          <w:sz w:val="28"/>
          <w:szCs w:val="28"/>
        </w:rPr>
        <w:t>（参</w:t>
      </w:r>
      <w:r>
        <w:rPr>
          <w:rFonts w:ascii="宋体" w:hAnsi="宋体" w:cs="宋体" w:eastAsia="宋体"/>
          <w:spacing w:val="-3"/>
          <w:sz w:val="28"/>
          <w:szCs w:val="28"/>
        </w:rPr>
        <w:t>见本</w:t>
      </w:r>
      <w:r>
        <w:rPr>
          <w:rFonts w:ascii="宋体" w:hAnsi="宋体" w:cs="宋体" w:eastAsia="宋体"/>
          <w:sz w:val="28"/>
          <w:szCs w:val="28"/>
        </w:rPr>
        <w:t>准则第十</w:t>
      </w:r>
    </w:p>
    <w:p>
      <w:pPr>
        <w:pStyle w:val="BodyText"/>
        <w:spacing w:line="240" w:lineRule="auto" w:before="163"/>
        <w:ind w:right="0" w:firstLine="0"/>
        <w:jc w:val="both"/>
      </w:pPr>
      <w:r>
        <w:rPr>
          <w:spacing w:val="-1"/>
        </w:rPr>
        <w:t>七条第（一）项）</w:t>
      </w:r>
    </w:p>
    <w:p>
      <w:pPr>
        <w:pStyle w:val="BodyText"/>
        <w:spacing w:line="361" w:lineRule="auto" w:before="193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36"/>
        </w:rPr>
        <w:t>．</w:t>
      </w:r>
      <w:r>
        <w:rPr/>
        <w:t>许</w:t>
      </w:r>
      <w:r>
        <w:rPr>
          <w:spacing w:val="-3"/>
        </w:rPr>
        <w:t>多</w:t>
      </w:r>
      <w:r>
        <w:rPr/>
        <w:t>财务</w:t>
      </w:r>
      <w:r>
        <w:rPr>
          <w:spacing w:val="-3"/>
        </w:rPr>
        <w:t>报</w:t>
      </w:r>
      <w:r>
        <w:rPr>
          <w:spacing w:val="-2"/>
        </w:rPr>
        <w:t>告</w:t>
      </w:r>
      <w:r>
        <w:rPr/>
        <w:t>编制基</w:t>
      </w:r>
      <w:r>
        <w:rPr>
          <w:spacing w:val="-3"/>
        </w:rPr>
        <w:t>础</w:t>
      </w:r>
      <w:r>
        <w:rPr/>
        <w:t>规定</w:t>
      </w:r>
      <w:r>
        <w:rPr>
          <w:spacing w:val="-3"/>
        </w:rPr>
        <w:t>会计</w:t>
      </w:r>
      <w:r>
        <w:rPr/>
        <w:t>估计的</w:t>
      </w:r>
      <w:r>
        <w:rPr>
          <w:spacing w:val="-3"/>
        </w:rPr>
        <w:t>确</w:t>
      </w:r>
      <w:r>
        <w:rPr/>
        <w:t>认条</w:t>
      </w:r>
      <w:r>
        <w:rPr>
          <w:spacing w:val="-3"/>
        </w:rPr>
        <w:t>件</w:t>
      </w:r>
      <w:r>
        <w:rPr>
          <w:spacing w:val="-38"/>
        </w:rPr>
        <w:t>，</w:t>
      </w:r>
      <w:r>
        <w:rPr/>
        <w:t>并详细说</w:t>
      </w:r>
      <w:r>
        <w:rPr/>
        <w:t> </w:t>
      </w:r>
      <w:r>
        <w:rPr>
          <w:spacing w:val="-1"/>
        </w:rPr>
        <w:t>明作出会计估计的方法和需要作出的披露。这些规定可能较为复杂，</w:t>
      </w:r>
      <w:r>
        <w:rPr>
          <w:spacing w:val="21"/>
        </w:rPr>
        <w:t> </w:t>
      </w:r>
      <w:r>
        <w:rPr>
          <w:spacing w:val="-1"/>
        </w:rPr>
        <w:t>并</w:t>
      </w:r>
      <w:r>
        <w:rPr/>
        <w:t>要求</w:t>
      </w:r>
      <w:r>
        <w:rPr>
          <w:spacing w:val="-3"/>
        </w:rPr>
        <w:t>运</w:t>
      </w:r>
      <w:r>
        <w:rPr/>
        <w:t>用判断</w:t>
      </w:r>
      <w:r>
        <w:rPr>
          <w:spacing w:val="-50"/>
        </w:rPr>
        <w:t>。</w:t>
      </w:r>
      <w:r>
        <w:rPr/>
        <w:t>根据实</w:t>
      </w:r>
      <w:r>
        <w:rPr>
          <w:spacing w:val="-3"/>
        </w:rPr>
        <w:t>施</w:t>
      </w:r>
      <w:r>
        <w:rPr/>
        <w:t>风险</w:t>
      </w:r>
      <w:r>
        <w:rPr>
          <w:spacing w:val="-3"/>
        </w:rPr>
        <w:t>评估</w:t>
      </w:r>
      <w:r>
        <w:rPr/>
        <w:t>程序时</w:t>
      </w:r>
      <w:r>
        <w:rPr>
          <w:spacing w:val="-3"/>
        </w:rPr>
        <w:t>了</w:t>
      </w:r>
      <w:r>
        <w:rPr/>
        <w:t>解的</w:t>
      </w:r>
      <w:r>
        <w:rPr>
          <w:spacing w:val="-3"/>
        </w:rPr>
        <w:t>情况</w:t>
      </w:r>
      <w:r>
        <w:rPr>
          <w:spacing w:val="-48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/>
        <w:t> </w:t>
      </w:r>
      <w:r>
        <w:rPr>
          <w:spacing w:val="5"/>
        </w:rPr>
        <w:t>需要重点关注适用的财务报告编制基础中容易被误用或产生不同解</w:t>
      </w:r>
      <w:r>
        <w:rPr>
          <w:spacing w:val="26"/>
        </w:rPr>
        <w:t> </w:t>
      </w:r>
      <w:r>
        <w:rPr>
          <w:spacing w:val="-1"/>
        </w:rPr>
        <w:t>释的相关要求。</w:t>
      </w:r>
    </w:p>
    <w:p>
      <w:pPr>
        <w:pStyle w:val="BodyText"/>
        <w:spacing w:line="360" w:lineRule="auto" w:before="53"/>
        <w:ind w:right="256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72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2"/>
        </w:rPr>
        <w:t>师</w:t>
      </w:r>
      <w:r>
        <w:rPr/>
        <w:t>确</w:t>
      </w:r>
      <w:r>
        <w:rPr>
          <w:spacing w:val="-3"/>
        </w:rPr>
        <w:t>定</w:t>
      </w:r>
      <w:r>
        <w:rPr/>
        <w:t>管理层</w:t>
      </w:r>
      <w:r>
        <w:rPr>
          <w:spacing w:val="-3"/>
        </w:rPr>
        <w:t>是</w:t>
      </w:r>
      <w:r>
        <w:rPr/>
        <w:t>否恰</w:t>
      </w:r>
      <w:r>
        <w:rPr>
          <w:spacing w:val="-3"/>
        </w:rPr>
        <w:t>当地</w:t>
      </w:r>
      <w:r>
        <w:rPr/>
        <w:t>遵守适</w:t>
      </w:r>
      <w:r>
        <w:rPr>
          <w:spacing w:val="-3"/>
        </w:rPr>
        <w:t>用</w:t>
      </w:r>
      <w:r>
        <w:rPr/>
        <w:t>的财</w:t>
      </w:r>
      <w:r>
        <w:rPr>
          <w:spacing w:val="-3"/>
        </w:rPr>
        <w:t>务报</w:t>
      </w:r>
      <w:r>
        <w:rPr>
          <w:spacing w:val="1"/>
        </w:rPr>
        <w:t>告</w:t>
      </w:r>
      <w:r>
        <w:rPr/>
        <w:t>编制</w:t>
      </w:r>
      <w:r>
        <w:rPr/>
        <w:t> 基</w:t>
      </w:r>
      <w:r>
        <w:rPr>
          <w:spacing w:val="-1"/>
        </w:rPr>
        <w:t>础</w:t>
      </w:r>
      <w:r>
        <w:rPr/>
        <w:t>的</w:t>
      </w:r>
      <w:r>
        <w:rPr>
          <w:spacing w:val="-3"/>
        </w:rPr>
        <w:t>要</w:t>
      </w:r>
      <w:r>
        <w:rPr/>
        <w:t>求</w:t>
      </w:r>
      <w:r>
        <w:rPr>
          <w:spacing w:val="-48"/>
        </w:rPr>
        <w:t>，</w:t>
      </w:r>
      <w:r>
        <w:rPr/>
        <w:t>在</w:t>
      </w:r>
      <w:r>
        <w:rPr>
          <w:spacing w:val="-3"/>
        </w:rPr>
        <w:t>某</w:t>
      </w:r>
      <w:r>
        <w:rPr/>
        <w:t>种程度</w:t>
      </w:r>
      <w:r>
        <w:rPr>
          <w:spacing w:val="-2"/>
        </w:rPr>
        <w:t>上</w:t>
      </w:r>
      <w:r>
        <w:rPr/>
        <w:t>依据</w:t>
      </w:r>
      <w:r>
        <w:rPr>
          <w:spacing w:val="-3"/>
        </w:rPr>
        <w:t>其对</w:t>
      </w:r>
      <w:r>
        <w:rPr/>
        <w:t>被审计</w:t>
      </w:r>
      <w:r>
        <w:rPr>
          <w:spacing w:val="-3"/>
        </w:rPr>
        <w:t>单</w:t>
      </w:r>
      <w:r>
        <w:rPr/>
        <w:t>位及</w:t>
      </w:r>
      <w:r>
        <w:rPr>
          <w:spacing w:val="-3"/>
        </w:rPr>
        <w:t>其环</w:t>
      </w:r>
      <w:r>
        <w:rPr/>
        <w:t>境的了解</w:t>
      </w:r>
      <w:r>
        <w:rPr>
          <w:spacing w:val="-51"/>
        </w:rPr>
        <w:t>。</w:t>
      </w:r>
      <w:r>
        <w:rPr/>
        <w:t>例</w:t>
      </w:r>
      <w:r>
        <w:rPr/>
        <w:t> 如</w:t>
      </w:r>
      <w:r>
        <w:rPr>
          <w:spacing w:val="-32"/>
        </w:rPr>
        <w:t>，</w:t>
      </w:r>
      <w:r>
        <w:rPr/>
        <w:t>对</w:t>
      </w:r>
      <w:r>
        <w:rPr>
          <w:spacing w:val="-3"/>
        </w:rPr>
        <w:t>某</w:t>
      </w:r>
      <w:r>
        <w:rPr/>
        <w:t>些项</w:t>
      </w:r>
      <w:r>
        <w:rPr>
          <w:spacing w:val="-34"/>
        </w:rPr>
        <w:t>目</w:t>
      </w:r>
      <w:r>
        <w:rPr>
          <w:spacing w:val="-3"/>
        </w:rPr>
        <w:t>（</w:t>
      </w:r>
      <w:r>
        <w:rPr/>
        <w:t>如在企</w:t>
      </w:r>
      <w:r>
        <w:rPr>
          <w:spacing w:val="-3"/>
        </w:rPr>
        <w:t>业</w:t>
      </w:r>
      <w:r>
        <w:rPr/>
        <w:t>并购</w:t>
      </w:r>
      <w:r>
        <w:rPr>
          <w:spacing w:val="-3"/>
        </w:rPr>
        <w:t>中获</w:t>
      </w:r>
      <w:r>
        <w:rPr/>
        <w:t>得的无</w:t>
      </w:r>
      <w:r>
        <w:rPr>
          <w:spacing w:val="-3"/>
        </w:rPr>
        <w:t>形</w:t>
      </w:r>
      <w:r>
        <w:rPr/>
        <w:t>资产</w:t>
      </w:r>
      <w:r>
        <w:rPr>
          <w:spacing w:val="-32"/>
        </w:rPr>
        <w:t>）</w:t>
      </w:r>
      <w:r>
        <w:rPr>
          <w:spacing w:val="-3"/>
        </w:rPr>
        <w:t>的</w:t>
      </w:r>
      <w:r>
        <w:rPr/>
        <w:t>公允价</w:t>
      </w:r>
      <w:r>
        <w:rPr>
          <w:spacing w:val="-2"/>
        </w:rPr>
        <w:t>值</w:t>
      </w:r>
      <w:r>
        <w:rPr/>
        <w:t>进行</w:t>
      </w:r>
      <w:r>
        <w:rPr/>
        <w:t> </w:t>
      </w:r>
      <w:r>
        <w:rPr>
          <w:spacing w:val="-1"/>
        </w:rPr>
        <w:t>计量需要特别考虑被审计单位的性质及其经营活动的影响。</w:t>
      </w:r>
    </w:p>
    <w:p>
      <w:pPr>
        <w:pStyle w:val="BodyText"/>
        <w:spacing w:line="357" w:lineRule="auto" w:before="52"/>
        <w:ind w:right="256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36"/>
        </w:rPr>
        <w:t>．</w:t>
      </w:r>
      <w:r>
        <w:rPr/>
        <w:t>在</w:t>
      </w:r>
      <w:r>
        <w:rPr>
          <w:spacing w:val="-3"/>
        </w:rPr>
        <w:t>某</w:t>
      </w:r>
      <w:r>
        <w:rPr/>
        <w:t>些情</w:t>
      </w:r>
      <w:r>
        <w:rPr>
          <w:spacing w:val="-3"/>
        </w:rPr>
        <w:t>况</w:t>
      </w:r>
      <w:r>
        <w:rPr/>
        <w:t>下</w:t>
      </w:r>
      <w:r>
        <w:rPr>
          <w:spacing w:val="-38"/>
        </w:rPr>
        <w:t>，</w:t>
      </w:r>
      <w:r>
        <w:rPr/>
        <w:t>为了确</w:t>
      </w:r>
      <w:r>
        <w:rPr>
          <w:spacing w:val="-3"/>
        </w:rPr>
        <w:t>定</w:t>
      </w:r>
      <w:r>
        <w:rPr/>
        <w:t>管理</w:t>
      </w:r>
      <w:r>
        <w:rPr>
          <w:spacing w:val="-3"/>
        </w:rPr>
        <w:t>层是</w:t>
      </w:r>
      <w:r>
        <w:rPr/>
        <w:t>否恰当</w:t>
      </w:r>
      <w:r>
        <w:rPr>
          <w:spacing w:val="-3"/>
        </w:rPr>
        <w:t>地</w:t>
      </w:r>
      <w:r>
        <w:rPr/>
        <w:t>遵守</w:t>
      </w:r>
      <w:r>
        <w:rPr>
          <w:spacing w:val="-3"/>
        </w:rPr>
        <w:t>适用</w:t>
      </w:r>
      <w:r>
        <w:rPr/>
        <w:t>的财务</w:t>
      </w:r>
      <w:r>
        <w:rPr/>
        <w:t> 报</w:t>
      </w:r>
      <w:r>
        <w:rPr>
          <w:spacing w:val="-1"/>
        </w:rPr>
        <w:t>告</w:t>
      </w:r>
      <w:r>
        <w:rPr/>
        <w:t>编</w:t>
      </w:r>
      <w:r>
        <w:rPr>
          <w:spacing w:val="-3"/>
        </w:rPr>
        <w:t>制</w:t>
      </w:r>
      <w:r>
        <w:rPr/>
        <w:t>基础</w:t>
      </w:r>
      <w:r>
        <w:rPr>
          <w:spacing w:val="-3"/>
        </w:rPr>
        <w:t>的要</w:t>
      </w:r>
      <w:r>
        <w:rPr/>
        <w:t>求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有</w:t>
      </w:r>
      <w:r>
        <w:rPr/>
        <w:t>必要实</w:t>
      </w:r>
      <w:r>
        <w:rPr>
          <w:spacing w:val="-1"/>
        </w:rPr>
        <w:t>施</w:t>
      </w:r>
      <w:r>
        <w:rPr/>
        <w:t>追加</w:t>
      </w:r>
      <w:r>
        <w:rPr>
          <w:spacing w:val="-3"/>
        </w:rPr>
        <w:t>的审</w:t>
      </w:r>
      <w:r>
        <w:rPr/>
        <w:t>计程序</w:t>
      </w:r>
      <w:r>
        <w:rPr>
          <w:spacing w:val="-48"/>
        </w:rPr>
        <w:t>，</w:t>
      </w:r>
      <w:r>
        <w:rPr>
          <w:spacing w:val="-3"/>
        </w:rPr>
        <w:t>如</w:t>
      </w:r>
      <w:r>
        <w:rPr/>
        <w:t>检</w:t>
      </w:r>
      <w:r>
        <w:rPr/>
        <w:t> </w:t>
      </w:r>
      <w:r>
        <w:rPr>
          <w:spacing w:val="-1"/>
        </w:rPr>
        <w:t>查资产当前实物状况。</w:t>
      </w:r>
    </w:p>
    <w:p>
      <w:pPr>
        <w:pStyle w:val="BodyText"/>
        <w:spacing w:line="360" w:lineRule="auto" w:before="56"/>
        <w:ind w:right="256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36"/>
        </w:rPr>
        <w:t>．</w:t>
      </w:r>
      <w:r>
        <w:rPr/>
        <w:t>在</w:t>
      </w:r>
      <w:r>
        <w:rPr>
          <w:spacing w:val="-3"/>
        </w:rPr>
        <w:t>运</w:t>
      </w:r>
      <w:r>
        <w:rPr/>
        <w:t>用适</w:t>
      </w:r>
      <w:r>
        <w:rPr>
          <w:spacing w:val="-3"/>
        </w:rPr>
        <w:t>用的</w:t>
      </w:r>
      <w:r>
        <w:rPr/>
        <w:t>财务报</w:t>
      </w:r>
      <w:r>
        <w:rPr>
          <w:spacing w:val="-2"/>
        </w:rPr>
        <w:t>告</w:t>
      </w:r>
      <w:r>
        <w:rPr/>
        <w:t>编制</w:t>
      </w:r>
      <w:r>
        <w:rPr>
          <w:spacing w:val="-3"/>
        </w:rPr>
        <w:t>基</w:t>
      </w:r>
      <w:r>
        <w:rPr>
          <w:spacing w:val="-2"/>
        </w:rPr>
        <w:t>础</w:t>
      </w:r>
      <w:r>
        <w:rPr/>
        <w:t>的要求</w:t>
      </w:r>
      <w:r>
        <w:rPr>
          <w:spacing w:val="-3"/>
        </w:rPr>
        <w:t>时</w:t>
      </w:r>
      <w:r>
        <w:rPr>
          <w:spacing w:val="-36"/>
        </w:rPr>
        <w:t>，</w:t>
      </w:r>
      <w:r>
        <w:rPr/>
        <w:t>管</w:t>
      </w:r>
      <w:r>
        <w:rPr>
          <w:spacing w:val="-3"/>
        </w:rPr>
        <w:t>理</w:t>
      </w:r>
      <w:r>
        <w:rPr>
          <w:spacing w:val="-2"/>
        </w:rPr>
        <w:t>层</w:t>
      </w:r>
      <w:r>
        <w:rPr/>
        <w:t>需要考虑</w:t>
      </w:r>
      <w:r>
        <w:rPr/>
        <w:t> 影</w:t>
      </w:r>
      <w:r>
        <w:rPr>
          <w:spacing w:val="-1"/>
        </w:rPr>
        <w:t>响</w:t>
      </w:r>
      <w:r>
        <w:rPr/>
        <w:t>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位的</w:t>
      </w:r>
      <w:r>
        <w:rPr/>
        <w:t>环境或</w:t>
      </w:r>
      <w:r>
        <w:rPr>
          <w:spacing w:val="-3"/>
        </w:rPr>
        <w:t>情</w:t>
      </w:r>
      <w:r>
        <w:rPr/>
        <w:t>况的</w:t>
      </w:r>
      <w:r>
        <w:rPr>
          <w:spacing w:val="-3"/>
        </w:rPr>
        <w:t>变化</w:t>
      </w:r>
      <w:r>
        <w:rPr>
          <w:spacing w:val="-48"/>
        </w:rPr>
        <w:t>。</w:t>
      </w:r>
      <w:r>
        <w:rPr/>
        <w:t>例如</w:t>
      </w:r>
      <w:r>
        <w:rPr>
          <w:spacing w:val="-48"/>
        </w:rPr>
        <w:t>，</w:t>
      </w:r>
      <w:r>
        <w:rPr/>
        <w:t>特定</w:t>
      </w:r>
      <w:r>
        <w:rPr>
          <w:spacing w:val="-3"/>
        </w:rPr>
        <w:t>类</w:t>
      </w:r>
      <w:r>
        <w:rPr/>
        <w:t>型</w:t>
      </w:r>
      <w:r>
        <w:rPr>
          <w:spacing w:val="-3"/>
        </w:rPr>
        <w:t>资</w:t>
      </w:r>
      <w:r>
        <w:rPr/>
        <w:t>产或负债开</w:t>
      </w:r>
      <w:r>
        <w:rPr/>
        <w:t> 始引</w:t>
      </w:r>
      <w:r>
        <w:rPr>
          <w:spacing w:val="-1"/>
        </w:rPr>
        <w:t>入</w:t>
      </w:r>
      <w:r>
        <w:rPr>
          <w:spacing w:val="-3"/>
        </w:rPr>
        <w:t>活</w:t>
      </w:r>
      <w:r>
        <w:rPr/>
        <w:t>跃市</w:t>
      </w:r>
      <w:r>
        <w:rPr>
          <w:spacing w:val="-3"/>
        </w:rPr>
        <w:t>场</w:t>
      </w:r>
      <w:r>
        <w:rPr/>
        <w:t>时</w:t>
      </w:r>
      <w:r>
        <w:rPr>
          <w:spacing w:val="-97"/>
        </w:rPr>
        <w:t>，</w:t>
      </w:r>
      <w:r>
        <w:rPr/>
        <w:t>可能表</w:t>
      </w:r>
      <w:r>
        <w:rPr>
          <w:spacing w:val="-3"/>
        </w:rPr>
        <w:t>明</w:t>
      </w:r>
      <w:r>
        <w:rPr/>
        <w:t>使用</w:t>
      </w:r>
      <w:r>
        <w:rPr>
          <w:spacing w:val="-3"/>
        </w:rPr>
        <w:t>折现</w:t>
      </w:r>
      <w:r>
        <w:rPr/>
        <w:t>现金流</w:t>
      </w:r>
      <w:r>
        <w:rPr>
          <w:spacing w:val="-3"/>
        </w:rPr>
        <w:t>量</w:t>
      </w:r>
      <w:r>
        <w:rPr/>
        <w:t>估计</w:t>
      </w:r>
      <w:r>
        <w:rPr>
          <w:spacing w:val="-3"/>
        </w:rPr>
        <w:t>其公</w:t>
      </w:r>
      <w:r>
        <w:rPr/>
        <w:t>允价值</w:t>
      </w:r>
      <w:r>
        <w:rPr>
          <w:spacing w:val="-3"/>
        </w:rPr>
        <w:t>不</w:t>
      </w:r>
      <w:r>
        <w:rPr/>
        <w:t>再</w:t>
      </w:r>
      <w:r>
        <w:rPr/>
        <w:t> 恰当。</w:t>
      </w:r>
    </w:p>
    <w:p>
      <w:pPr>
        <w:spacing w:line="451" w:lineRule="exact" w:before="0"/>
        <w:ind w:left="120" w:right="0" w:firstLine="539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（二</w:t>
      </w:r>
      <w:r>
        <w:rPr>
          <w:rFonts w:ascii="Microsoft JhengHei" w:hAnsi="Microsoft JhengHei" w:cs="Microsoft JhengHei" w:eastAsia="Microsoft JhengHei"/>
          <w:b/>
          <w:bCs/>
          <w:spacing w:val="-77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方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法的一致性和变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化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的基</w:t>
      </w:r>
      <w:r>
        <w:rPr>
          <w:rFonts w:ascii="Microsoft JhengHei" w:hAnsi="Microsoft JhengHei" w:cs="Microsoft JhengHei" w:eastAsia="Microsoft JhengHei"/>
          <w:b/>
          <w:bCs/>
          <w:spacing w:val="-74"/>
          <w:sz w:val="28"/>
          <w:szCs w:val="28"/>
        </w:rPr>
        <w:t>础</w:t>
      </w:r>
      <w:r>
        <w:rPr>
          <w:rFonts w:ascii="宋体" w:hAnsi="宋体" w:cs="宋体" w:eastAsia="宋体"/>
          <w:spacing w:val="-3"/>
          <w:sz w:val="28"/>
          <w:szCs w:val="28"/>
        </w:rPr>
        <w:t>（</w:t>
      </w:r>
      <w:r>
        <w:rPr>
          <w:rFonts w:ascii="宋体" w:hAnsi="宋体" w:cs="宋体" w:eastAsia="宋体"/>
          <w:sz w:val="28"/>
          <w:szCs w:val="28"/>
        </w:rPr>
        <w:t>参</w:t>
      </w:r>
      <w:r>
        <w:rPr>
          <w:rFonts w:ascii="宋体" w:hAnsi="宋体" w:cs="宋体" w:eastAsia="宋体"/>
          <w:spacing w:val="-3"/>
          <w:sz w:val="28"/>
          <w:szCs w:val="28"/>
        </w:rPr>
        <w:t>见</w:t>
      </w:r>
      <w:r>
        <w:rPr>
          <w:rFonts w:ascii="宋体" w:hAnsi="宋体" w:cs="宋体" w:eastAsia="宋体"/>
          <w:sz w:val="28"/>
          <w:szCs w:val="28"/>
        </w:rPr>
        <w:t>本准则</w:t>
      </w:r>
      <w:r>
        <w:rPr>
          <w:rFonts w:ascii="宋体" w:hAnsi="宋体" w:cs="宋体" w:eastAsia="宋体"/>
          <w:spacing w:val="-3"/>
          <w:sz w:val="28"/>
          <w:szCs w:val="28"/>
        </w:rPr>
        <w:t>第</w:t>
      </w:r>
      <w:r>
        <w:rPr>
          <w:rFonts w:ascii="宋体" w:hAnsi="宋体" w:cs="宋体" w:eastAsia="宋体"/>
          <w:sz w:val="28"/>
          <w:szCs w:val="28"/>
        </w:rPr>
        <w:t>十七</w:t>
      </w:r>
      <w:r>
        <w:rPr>
          <w:rFonts w:ascii="宋体" w:hAnsi="宋体" w:cs="宋体" w:eastAsia="宋体"/>
          <w:spacing w:val="-3"/>
          <w:sz w:val="28"/>
          <w:szCs w:val="28"/>
        </w:rPr>
        <w:t>条</w:t>
      </w:r>
      <w:r>
        <w:rPr>
          <w:rFonts w:ascii="宋体" w:hAnsi="宋体" w:cs="宋体" w:eastAsia="宋体"/>
          <w:spacing w:val="-76"/>
          <w:sz w:val="28"/>
          <w:szCs w:val="28"/>
        </w:rPr>
        <w:t>第</w:t>
      </w:r>
      <w:r>
        <w:rPr>
          <w:rFonts w:ascii="宋体" w:hAnsi="宋体" w:cs="宋体" w:eastAsia="宋体"/>
          <w:spacing w:val="-3"/>
          <w:sz w:val="28"/>
          <w:szCs w:val="28"/>
        </w:rPr>
        <w:t>（</w:t>
      </w:r>
      <w:r>
        <w:rPr>
          <w:rFonts w:ascii="宋体" w:hAnsi="宋体" w:cs="宋体" w:eastAsia="宋体"/>
          <w:sz w:val="28"/>
          <w:szCs w:val="28"/>
        </w:rPr>
        <w:t>二）</w:t>
      </w:r>
    </w:p>
    <w:p>
      <w:pPr>
        <w:pStyle w:val="BodyText"/>
        <w:spacing w:line="240" w:lineRule="auto" w:before="163"/>
        <w:ind w:right="0" w:firstLine="0"/>
        <w:jc w:val="both"/>
      </w:pPr>
      <w:r>
        <w:rPr>
          <w:spacing w:val="-1"/>
        </w:rPr>
        <w:t>项）</w:t>
      </w:r>
    </w:p>
    <w:p>
      <w:pPr>
        <w:spacing w:after="0" w:line="240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1" w:lineRule="auto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36"/>
        </w:rPr>
        <w:t>．</w:t>
      </w:r>
      <w:r>
        <w:rPr/>
        <w:t>在</w:t>
      </w:r>
      <w:r>
        <w:rPr>
          <w:spacing w:val="-3"/>
        </w:rPr>
        <w:t>情</w:t>
      </w:r>
      <w:r>
        <w:rPr/>
        <w:t>况没</w:t>
      </w:r>
      <w:r>
        <w:rPr>
          <w:spacing w:val="-3"/>
        </w:rPr>
        <w:t>有发</w:t>
      </w:r>
      <w:r>
        <w:rPr/>
        <w:t>生变化</w:t>
      </w:r>
      <w:r>
        <w:rPr>
          <w:spacing w:val="-3"/>
        </w:rPr>
        <w:t>或</w:t>
      </w:r>
      <w:r>
        <w:rPr/>
        <w:t>没有</w:t>
      </w:r>
      <w:r>
        <w:rPr>
          <w:spacing w:val="-3"/>
        </w:rPr>
        <w:t>出现</w:t>
      </w:r>
      <w:r>
        <w:rPr/>
        <w:t>新的信</w:t>
      </w:r>
      <w:r>
        <w:rPr>
          <w:spacing w:val="-3"/>
        </w:rPr>
        <w:t>息</w:t>
      </w:r>
      <w:r>
        <w:rPr/>
        <w:t>时</w:t>
      </w:r>
      <w:r>
        <w:rPr>
          <w:spacing w:val="-36"/>
        </w:rPr>
        <w:t>，</w:t>
      </w:r>
      <w:r>
        <w:rPr>
          <w:spacing w:val="-3"/>
        </w:rPr>
        <w:t>对会</w:t>
      </w:r>
      <w:r>
        <w:rPr/>
        <w:t>计估</w:t>
      </w:r>
      <w:r>
        <w:rPr>
          <w:spacing w:val="2"/>
        </w:rPr>
        <w:t>计</w:t>
      </w:r>
      <w:r>
        <w:rPr/>
        <w:t>或</w:t>
      </w:r>
      <w:r>
        <w:rPr/>
        <w:t> </w:t>
      </w:r>
      <w:r>
        <w:rPr>
          <w:spacing w:val="-1"/>
        </w:rPr>
        <w:t>估计方法作出改变是武断的。武断的变化导致各期财务报表不一致，</w:t>
      </w:r>
      <w:r>
        <w:rPr>
          <w:spacing w:val="22"/>
        </w:rPr>
        <w:t> </w:t>
      </w:r>
      <w:r>
        <w:rPr/>
        <w:t>并可能</w:t>
      </w:r>
      <w:r>
        <w:rPr>
          <w:spacing w:val="-3"/>
        </w:rPr>
        <w:t>产</w:t>
      </w:r>
      <w:r>
        <w:rPr/>
        <w:t>生财</w:t>
      </w:r>
      <w:r>
        <w:rPr>
          <w:spacing w:val="-3"/>
        </w:rPr>
        <w:t>务报</w:t>
      </w:r>
      <w:r>
        <w:rPr/>
        <w:t>表重大</w:t>
      </w:r>
      <w:r>
        <w:rPr>
          <w:spacing w:val="-3"/>
        </w:rPr>
        <w:t>错</w:t>
      </w:r>
      <w:r>
        <w:rPr/>
        <w:t>报</w:t>
      </w:r>
      <w:r>
        <w:rPr>
          <w:spacing w:val="-32"/>
        </w:rPr>
        <w:t>，</w:t>
      </w:r>
      <w:r>
        <w:rPr>
          <w:spacing w:val="-3"/>
        </w:rPr>
        <w:t>或显</w:t>
      </w:r>
      <w:r>
        <w:rPr/>
        <w:t>示存在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偏向</w:t>
      </w:r>
      <w:r>
        <w:rPr>
          <w:spacing w:val="-30"/>
        </w:rPr>
        <w:t>。</w:t>
      </w:r>
      <w:r>
        <w:rPr/>
        <w:t>因此</w:t>
      </w:r>
      <w:r>
        <w:rPr>
          <w:spacing w:val="-34"/>
        </w:rPr>
        <w:t>，</w:t>
      </w:r>
      <w:r>
        <w:rPr/>
        <w:t>注册</w:t>
      </w:r>
      <w:r>
        <w:rPr/>
        <w:t> </w:t>
      </w:r>
      <w:r>
        <w:rPr>
          <w:spacing w:val="5"/>
        </w:rPr>
        <w:t>会计师考虑会计估计或其估计方法自上期以来发生的变化是非常重</w:t>
      </w:r>
      <w:r>
        <w:rPr>
          <w:spacing w:val="32"/>
        </w:rPr>
        <w:t> </w:t>
      </w:r>
      <w:r>
        <w:rPr>
          <w:spacing w:val="-1"/>
        </w:rPr>
        <w:t>要的。</w:t>
      </w:r>
    </w:p>
    <w:p>
      <w:pPr>
        <w:pStyle w:val="BodyText"/>
        <w:spacing w:line="360" w:lineRule="auto" w:before="53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72"/>
        </w:rPr>
        <w:t>．</w:t>
      </w:r>
      <w:r>
        <w:rPr/>
        <w:t>管</w:t>
      </w:r>
      <w:r>
        <w:rPr>
          <w:spacing w:val="-3"/>
        </w:rPr>
        <w:t>理</w:t>
      </w:r>
      <w:r>
        <w:rPr/>
        <w:t>层通</w:t>
      </w:r>
      <w:r>
        <w:rPr>
          <w:spacing w:val="-3"/>
        </w:rPr>
        <w:t>常</w:t>
      </w:r>
      <w:r>
        <w:rPr/>
        <w:t>能</w:t>
      </w:r>
      <w:r>
        <w:rPr>
          <w:spacing w:val="-3"/>
        </w:rPr>
        <w:t>够</w:t>
      </w:r>
      <w:r>
        <w:rPr/>
        <w:t>为不同</w:t>
      </w:r>
      <w:r>
        <w:rPr>
          <w:spacing w:val="-3"/>
        </w:rPr>
        <w:t>期</w:t>
      </w:r>
      <w:r>
        <w:rPr/>
        <w:t>间基</w:t>
      </w:r>
      <w:r>
        <w:rPr>
          <w:spacing w:val="-3"/>
        </w:rPr>
        <w:t>于环</w:t>
      </w:r>
      <w:r>
        <w:rPr/>
        <w:t>境的变</w:t>
      </w:r>
      <w:r>
        <w:rPr>
          <w:spacing w:val="-3"/>
        </w:rPr>
        <w:t>化</w:t>
      </w:r>
      <w:r>
        <w:rPr/>
        <w:t>对会</w:t>
      </w:r>
      <w:r>
        <w:rPr>
          <w:spacing w:val="-3"/>
        </w:rPr>
        <w:t>计估</w:t>
      </w:r>
      <w:r>
        <w:rPr/>
        <w:t>计或其</w:t>
      </w:r>
      <w:r>
        <w:rPr/>
        <w:t> 估计方</w:t>
      </w:r>
      <w:r>
        <w:rPr>
          <w:spacing w:val="-3"/>
        </w:rPr>
        <w:t>法</w:t>
      </w:r>
      <w:r>
        <w:rPr/>
        <w:t>的改</w:t>
      </w:r>
      <w:r>
        <w:rPr>
          <w:spacing w:val="-3"/>
        </w:rPr>
        <w:t>变</w:t>
      </w:r>
      <w:r>
        <w:rPr>
          <w:spacing w:val="-2"/>
        </w:rPr>
        <w:t>提</w:t>
      </w:r>
      <w:r>
        <w:rPr/>
        <w:t>供很好</w:t>
      </w:r>
      <w:r>
        <w:rPr>
          <w:spacing w:val="-3"/>
        </w:rPr>
        <w:t>的</w:t>
      </w:r>
      <w:r>
        <w:rPr/>
        <w:t>理由</w:t>
      </w:r>
      <w:r>
        <w:rPr>
          <w:spacing w:val="-96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需</w:t>
      </w:r>
      <w:r>
        <w:rPr/>
        <w:t>要根</w:t>
      </w:r>
      <w:r>
        <w:rPr>
          <w:spacing w:val="-3"/>
        </w:rPr>
        <w:t>据判</w:t>
      </w:r>
      <w:r>
        <w:rPr/>
        <w:t>断确</w:t>
      </w:r>
      <w:r>
        <w:rPr>
          <w:spacing w:val="1"/>
        </w:rPr>
        <w:t>定</w:t>
      </w:r>
      <w:r>
        <w:rPr>
          <w:spacing w:val="-3"/>
        </w:rPr>
        <w:t>什么</w:t>
      </w:r>
      <w:r>
        <w:rPr>
          <w:spacing w:val="-3"/>
        </w:rPr>
        <w:t> </w:t>
      </w:r>
      <w:r>
        <w:rPr/>
        <w:t>构成很</w:t>
      </w:r>
      <w:r>
        <w:rPr>
          <w:spacing w:val="-3"/>
        </w:rPr>
        <w:t>好</w:t>
      </w:r>
      <w:r>
        <w:rPr/>
        <w:t>的理由</w:t>
      </w:r>
      <w:r>
        <w:rPr>
          <w:spacing w:val="-120"/>
        </w:rPr>
        <w:t>，</w:t>
      </w:r>
      <w:r>
        <w:rPr>
          <w:spacing w:val="-3"/>
        </w:rPr>
        <w:t>以</w:t>
      </w:r>
      <w:r>
        <w:rPr/>
        <w:t>及该理</w:t>
      </w:r>
      <w:r>
        <w:rPr>
          <w:spacing w:val="-3"/>
        </w:rPr>
        <w:t>由</w:t>
      </w:r>
      <w:r>
        <w:rPr/>
        <w:t>支持</w:t>
      </w:r>
      <w:r>
        <w:rPr>
          <w:spacing w:val="-3"/>
        </w:rPr>
        <w:t>管理</w:t>
      </w:r>
      <w:r>
        <w:rPr/>
        <w:t>层观</w:t>
      </w:r>
      <w:r>
        <w:rPr>
          <w:spacing w:val="-117"/>
        </w:rPr>
        <w:t>点</w:t>
      </w:r>
      <w:r>
        <w:rPr/>
        <w:t>（</w:t>
      </w:r>
      <w:r>
        <w:rPr>
          <w:spacing w:val="-3"/>
        </w:rPr>
        <w:t>即</w:t>
      </w:r>
      <w:r>
        <w:rPr/>
        <w:t>环境</w:t>
      </w:r>
      <w:r>
        <w:rPr>
          <w:spacing w:val="-3"/>
        </w:rPr>
        <w:t>已经</w:t>
      </w:r>
      <w:r>
        <w:rPr/>
        <w:t>发生变</w:t>
      </w:r>
      <w:r>
        <w:rPr>
          <w:spacing w:val="-3"/>
        </w:rPr>
        <w:t>化</w:t>
      </w:r>
      <w:r>
        <w:rPr/>
        <w:t>，</w:t>
      </w:r>
      <w:r>
        <w:rPr/>
        <w:t> </w:t>
      </w:r>
      <w:r>
        <w:rPr>
          <w:spacing w:val="-1"/>
        </w:rPr>
        <w:t>需要对会计估计或其估计方法作出改变）的充分性。</w:t>
      </w:r>
    </w:p>
    <w:p>
      <w:pPr>
        <w:spacing w:line="451" w:lineRule="exact" w:before="0"/>
        <w:ind w:left="658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（三）应对评估的重大错报风险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（参见本准则第十八条）</w:t>
      </w:r>
    </w:p>
    <w:p>
      <w:pPr>
        <w:pStyle w:val="BodyText"/>
        <w:spacing w:line="347" w:lineRule="auto" w:before="161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72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2"/>
        </w:rPr>
        <w:t>师</w:t>
      </w:r>
      <w:r>
        <w:rPr/>
        <w:t>在</w:t>
      </w:r>
      <w:r>
        <w:rPr>
          <w:spacing w:val="-3"/>
        </w:rPr>
        <w:t>确</w:t>
      </w:r>
      <w:r>
        <w:rPr/>
        <w:t>定单独</w:t>
      </w:r>
      <w:r>
        <w:rPr>
          <w:spacing w:val="-3"/>
        </w:rPr>
        <w:t>或</w:t>
      </w:r>
      <w:r>
        <w:rPr/>
        <w:t>综合</w:t>
      </w:r>
      <w:r>
        <w:rPr>
          <w:spacing w:val="-3"/>
        </w:rPr>
        <w:t>运</w:t>
      </w:r>
      <w:r>
        <w:rPr>
          <w:spacing w:val="-2"/>
        </w:rPr>
        <w:t>用</w:t>
      </w:r>
      <w:r>
        <w:rPr/>
        <w:t>本准则</w:t>
      </w:r>
      <w:r>
        <w:rPr>
          <w:spacing w:val="-3"/>
        </w:rPr>
        <w:t>第</w:t>
      </w:r>
      <w:r>
        <w:rPr/>
        <w:t>十八</w:t>
      </w:r>
      <w:r>
        <w:rPr>
          <w:spacing w:val="-2"/>
        </w:rPr>
        <w:t>条</w:t>
      </w:r>
      <w:r>
        <w:rPr>
          <w:spacing w:val="-3"/>
        </w:rPr>
        <w:t>规</w:t>
      </w:r>
      <w:r>
        <w:rPr/>
        <w:t>定的措</w:t>
      </w:r>
      <w:r>
        <w:rPr/>
        <w:t> </w:t>
      </w:r>
      <w:r>
        <w:rPr>
          <w:spacing w:val="-1"/>
        </w:rPr>
        <w:t>施以应对重大错报风险时，需要考虑下列事项的影响：</w:t>
      </w:r>
    </w:p>
    <w:p>
      <w:pPr>
        <w:pStyle w:val="BodyText"/>
        <w:spacing w:line="346" w:lineRule="auto" w:before="67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）会计估计的性质，包括会计估计是源于常规还是非常规交</w:t>
      </w:r>
      <w:r>
        <w:rPr>
          <w:spacing w:val="32"/>
        </w:rPr>
        <w:t> </w:t>
      </w:r>
      <w:r>
        <w:rPr/>
        <w:t>易；</w:t>
      </w:r>
    </w:p>
    <w:p>
      <w:pPr>
        <w:pStyle w:val="BodyText"/>
        <w:spacing w:line="346" w:lineRule="auto" w:before="71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）预期审计程序能否有效地为注册会计师提供充分、适当的</w:t>
      </w:r>
      <w:r>
        <w:rPr>
          <w:spacing w:val="28"/>
        </w:rPr>
        <w:t> </w:t>
      </w:r>
      <w:r>
        <w:rPr>
          <w:spacing w:val="-1"/>
        </w:rPr>
        <w:t>审计证据；</w:t>
      </w:r>
    </w:p>
    <w:p>
      <w:pPr>
        <w:pStyle w:val="BodyText"/>
        <w:spacing w:line="357" w:lineRule="auto" w:before="68"/>
        <w:ind w:right="256"/>
        <w:jc w:val="right"/>
      </w:pPr>
      <w:r>
        <w:rPr>
          <w:spacing w:val="-1"/>
          <w:w w:val="95"/>
        </w:rPr>
        <w:t>（</w:t>
      </w:r>
      <w:r>
        <w:rPr>
          <w:rFonts w:ascii="Times New Roman" w:hAnsi="Times New Roman" w:cs="Times New Roman" w:eastAsia="Times New Roman"/>
          <w:spacing w:val="-1"/>
          <w:w w:val="95"/>
        </w:rPr>
        <w:t>3</w:t>
      </w:r>
      <w:r>
        <w:rPr>
          <w:spacing w:val="-1"/>
          <w:w w:val="95"/>
        </w:rPr>
        <w:t>）评估的重大错报风险，包括评估的风险是否是特别风险。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4"/>
        </w:rPr>
        <w:t>60</w:t>
      </w:r>
      <w:r>
        <w:rPr>
          <w:spacing w:val="-4"/>
        </w:rPr>
        <w:t>．例如，在评估坏账准备的合理性时，检查期后的现金回收情</w:t>
      </w:r>
      <w:r>
        <w:rPr>
          <w:spacing w:val="35"/>
        </w:rPr>
        <w:t> </w:t>
      </w:r>
      <w:r>
        <w:rPr/>
        <w:t>况并结</w:t>
      </w:r>
      <w:r>
        <w:rPr>
          <w:spacing w:val="-3"/>
        </w:rPr>
        <w:t>合</w:t>
      </w:r>
      <w:r>
        <w:rPr/>
        <w:t>其他</w:t>
      </w:r>
      <w:r>
        <w:rPr>
          <w:spacing w:val="-3"/>
        </w:rPr>
        <w:t>程序</w:t>
      </w:r>
      <w:r>
        <w:rPr/>
        <w:t>可能是</w:t>
      </w:r>
      <w:r>
        <w:rPr>
          <w:spacing w:val="-3"/>
        </w:rPr>
        <w:t>有</w:t>
      </w:r>
      <w:r>
        <w:rPr/>
        <w:t>效的</w:t>
      </w:r>
      <w:r>
        <w:rPr>
          <w:spacing w:val="-3"/>
        </w:rPr>
        <w:t>审计</w:t>
      </w:r>
      <w:r>
        <w:rPr/>
        <w:t>程序</w:t>
      </w:r>
      <w:r>
        <w:rPr>
          <w:spacing w:val="-94"/>
        </w:rPr>
        <w:t>。</w:t>
      </w:r>
      <w:r>
        <w:rPr>
          <w:spacing w:val="-3"/>
        </w:rPr>
        <w:t>当</w:t>
      </w:r>
      <w:r>
        <w:rPr/>
        <w:t>与会</w:t>
      </w:r>
      <w:r>
        <w:rPr>
          <w:spacing w:val="-3"/>
        </w:rPr>
        <w:t>计</w:t>
      </w:r>
      <w:r>
        <w:rPr/>
        <w:t>估</w:t>
      </w:r>
      <w:r>
        <w:rPr>
          <w:spacing w:val="-3"/>
        </w:rPr>
        <w:t>计</w:t>
      </w:r>
      <w:r>
        <w:rPr/>
        <w:t>相关的</w:t>
      </w:r>
      <w:r>
        <w:rPr>
          <w:spacing w:val="-3"/>
        </w:rPr>
        <w:t>估</w:t>
      </w:r>
      <w:r>
        <w:rPr/>
        <w:t>计</w:t>
      </w:r>
      <w:r>
        <w:rPr/>
        <w:t> 不确定</w:t>
      </w:r>
      <w:r>
        <w:rPr>
          <w:spacing w:val="-3"/>
        </w:rPr>
        <w:t>性</w:t>
      </w:r>
      <w:r>
        <w:rPr/>
        <w:t>很高</w:t>
      </w:r>
      <w:r>
        <w:rPr>
          <w:spacing w:val="-3"/>
        </w:rPr>
        <w:t>时</w:t>
      </w:r>
      <w:r>
        <w:rPr>
          <w:spacing w:val="-94"/>
        </w:rPr>
        <w:t>，</w:t>
      </w:r>
      <w:r>
        <w:rPr>
          <w:spacing w:val="-3"/>
        </w:rPr>
        <w:t>如</w:t>
      </w:r>
      <w:r>
        <w:rPr/>
        <w:t>会计估</w:t>
      </w:r>
      <w:r>
        <w:rPr>
          <w:spacing w:val="-3"/>
        </w:rPr>
        <w:t>计</w:t>
      </w:r>
      <w:r>
        <w:rPr/>
        <w:t>是以</w:t>
      </w:r>
      <w:r>
        <w:rPr>
          <w:spacing w:val="-3"/>
        </w:rPr>
        <w:t>采用</w:t>
      </w:r>
      <w:r>
        <w:rPr/>
        <w:t>不可观</w:t>
      </w:r>
      <w:r>
        <w:rPr>
          <w:spacing w:val="-1"/>
        </w:rPr>
        <w:t>察</w:t>
      </w:r>
      <w:r>
        <w:rPr/>
        <w:t>到的</w:t>
      </w:r>
      <w:r>
        <w:rPr>
          <w:spacing w:val="-3"/>
        </w:rPr>
        <w:t>输入</w:t>
      </w:r>
      <w:r>
        <w:rPr/>
        <w:t>数据的</w:t>
      </w:r>
      <w:r>
        <w:rPr>
          <w:spacing w:val="-3"/>
        </w:rPr>
        <w:t>独有</w:t>
      </w:r>
      <w:r>
        <w:rPr>
          <w:spacing w:val="-3"/>
        </w:rPr>
        <w:t> </w:t>
      </w:r>
      <w:r>
        <w:rPr/>
        <w:t>模型为</w:t>
      </w:r>
      <w:r>
        <w:rPr>
          <w:spacing w:val="-3"/>
        </w:rPr>
        <w:t>基</w:t>
      </w:r>
      <w:r>
        <w:rPr/>
        <w:t>础时</w:t>
      </w:r>
      <w:r>
        <w:rPr>
          <w:spacing w:val="-96"/>
        </w:rPr>
        <w:t>，</w:t>
      </w:r>
      <w:r>
        <w:rPr/>
        <w:t>可</w:t>
      </w:r>
      <w:r>
        <w:rPr>
          <w:spacing w:val="-3"/>
        </w:rPr>
        <w:t>能</w:t>
      </w:r>
      <w:r>
        <w:rPr/>
        <w:t>有必要</w:t>
      </w:r>
      <w:r>
        <w:rPr>
          <w:spacing w:val="-3"/>
        </w:rPr>
        <w:t>综</w:t>
      </w:r>
      <w:r>
        <w:rPr/>
        <w:t>合运</w:t>
      </w:r>
      <w:r>
        <w:rPr>
          <w:spacing w:val="-3"/>
        </w:rPr>
        <w:t>用本</w:t>
      </w:r>
      <w:r>
        <w:rPr/>
        <w:t>准则第</w:t>
      </w:r>
      <w:r>
        <w:rPr>
          <w:spacing w:val="-3"/>
        </w:rPr>
        <w:t>十</w:t>
      </w:r>
      <w:r>
        <w:rPr/>
        <w:t>八条</w:t>
      </w:r>
      <w:r>
        <w:rPr>
          <w:spacing w:val="-3"/>
        </w:rPr>
        <w:t>规</w:t>
      </w:r>
      <w:r>
        <w:rPr>
          <w:spacing w:val="-2"/>
        </w:rPr>
        <w:t>定</w:t>
      </w:r>
      <w:r>
        <w:rPr/>
        <w:t>的应对</w:t>
      </w:r>
      <w:r>
        <w:rPr>
          <w:spacing w:val="-3"/>
        </w:rPr>
        <w:t>措</w:t>
      </w:r>
      <w:r>
        <w:rPr/>
        <w:t>施</w:t>
      </w:r>
    </w:p>
    <w:p>
      <w:pPr>
        <w:pStyle w:val="BodyText"/>
        <w:spacing w:line="240" w:lineRule="auto" w:before="56"/>
        <w:ind w:right="0" w:firstLine="0"/>
        <w:jc w:val="left"/>
      </w:pPr>
      <w:r>
        <w:rPr>
          <w:spacing w:val="-1"/>
        </w:rPr>
        <w:t>以获取充分、适当的审计证据。</w:t>
      </w:r>
    </w:p>
    <w:p>
      <w:pPr>
        <w:pStyle w:val="BodyText"/>
        <w:spacing w:line="348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72"/>
        </w:rPr>
        <w:t>．</w:t>
      </w:r>
      <w:r>
        <w:rPr/>
        <w:t>本</w:t>
      </w:r>
      <w:r>
        <w:rPr>
          <w:spacing w:val="-3"/>
        </w:rPr>
        <w:t>指</w:t>
      </w:r>
      <w:r>
        <w:rPr/>
        <w:t>南第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段至第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段为本准</w:t>
      </w:r>
      <w:r>
        <w:rPr>
          <w:spacing w:val="-3"/>
        </w:rPr>
        <w:t>则</w:t>
      </w:r>
      <w:r>
        <w:rPr/>
        <w:t>第十八</w:t>
      </w:r>
      <w:r>
        <w:rPr>
          <w:spacing w:val="-3"/>
        </w:rPr>
        <w:t>条</w:t>
      </w:r>
      <w:r>
        <w:rPr/>
        <w:t>规定</w:t>
      </w:r>
      <w:r>
        <w:rPr>
          <w:spacing w:val="-3"/>
        </w:rPr>
        <w:t>的措</w:t>
      </w:r>
      <w:r>
        <w:rPr>
          <w:spacing w:val="1"/>
        </w:rPr>
        <w:t>施</w:t>
      </w:r>
      <w:r>
        <w:rPr/>
        <w:t>提供</w:t>
      </w:r>
      <w:r>
        <w:rPr/>
        <w:t> </w:t>
      </w:r>
      <w:r>
        <w:rPr>
          <w:spacing w:val="-1"/>
        </w:rPr>
        <w:t>了进一步指引，解释每项应对措施可能适用的情况。</w:t>
      </w:r>
    </w:p>
    <w:p>
      <w:pPr>
        <w:spacing w:after="0" w:line="348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spacing w:line="366" w:lineRule="auto" w:before="3"/>
        <w:ind w:left="120" w:right="0" w:firstLine="539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z w:val="28"/>
          <w:szCs w:val="28"/>
        </w:rPr>
        <w:t>截至</w:t>
      </w:r>
      <w:r>
        <w:rPr>
          <w:rFonts w:ascii="宋体" w:hAnsi="宋体" w:cs="宋体" w:eastAsia="宋体"/>
          <w:b/>
          <w:bCs/>
          <w:spacing w:val="2"/>
          <w:sz w:val="28"/>
          <w:szCs w:val="28"/>
        </w:rPr>
        <w:t>审</w:t>
      </w:r>
      <w:r>
        <w:rPr>
          <w:rFonts w:ascii="宋体" w:hAnsi="宋体" w:cs="宋体" w:eastAsia="宋体"/>
          <w:b/>
          <w:bCs/>
          <w:sz w:val="28"/>
          <w:szCs w:val="28"/>
        </w:rPr>
        <w:t>计报告日发生的</w:t>
      </w:r>
      <w:r>
        <w:rPr>
          <w:rFonts w:ascii="宋体" w:hAnsi="宋体" w:cs="宋体" w:eastAsia="宋体"/>
          <w:b/>
          <w:bCs/>
          <w:spacing w:val="2"/>
          <w:sz w:val="28"/>
          <w:szCs w:val="28"/>
        </w:rPr>
        <w:t>事</w:t>
      </w:r>
      <w:r>
        <w:rPr>
          <w:rFonts w:ascii="宋体" w:hAnsi="宋体" w:cs="宋体" w:eastAsia="宋体"/>
          <w:b/>
          <w:bCs/>
          <w:spacing w:val="-114"/>
          <w:sz w:val="28"/>
          <w:szCs w:val="28"/>
        </w:rPr>
        <w:t>项</w:t>
      </w:r>
      <w:r>
        <w:rPr>
          <w:rFonts w:ascii="宋体" w:hAnsi="宋体" w:cs="宋体" w:eastAsia="宋体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sz w:val="28"/>
          <w:szCs w:val="28"/>
        </w:rPr>
        <w:t>参</w:t>
      </w:r>
      <w:r>
        <w:rPr>
          <w:rFonts w:ascii="宋体" w:hAnsi="宋体" w:cs="宋体" w:eastAsia="宋体"/>
          <w:sz w:val="28"/>
          <w:szCs w:val="28"/>
        </w:rPr>
        <w:t>见本</w:t>
      </w:r>
      <w:r>
        <w:rPr>
          <w:rFonts w:ascii="宋体" w:hAnsi="宋体" w:cs="宋体" w:eastAsia="宋体"/>
          <w:spacing w:val="-3"/>
          <w:sz w:val="28"/>
          <w:szCs w:val="28"/>
        </w:rPr>
        <w:t>准</w:t>
      </w:r>
      <w:r>
        <w:rPr>
          <w:rFonts w:ascii="宋体" w:hAnsi="宋体" w:cs="宋体" w:eastAsia="宋体"/>
          <w:sz w:val="28"/>
          <w:szCs w:val="28"/>
        </w:rPr>
        <w:t>则第十</w:t>
      </w:r>
      <w:r>
        <w:rPr>
          <w:rFonts w:ascii="宋体" w:hAnsi="宋体" w:cs="宋体" w:eastAsia="宋体"/>
          <w:spacing w:val="-3"/>
          <w:sz w:val="28"/>
          <w:szCs w:val="28"/>
        </w:rPr>
        <w:t>八</w:t>
      </w:r>
      <w:r>
        <w:rPr>
          <w:rFonts w:ascii="宋体" w:hAnsi="宋体" w:cs="宋体" w:eastAsia="宋体"/>
          <w:sz w:val="28"/>
          <w:szCs w:val="28"/>
        </w:rPr>
        <w:t>条第</w:t>
      </w:r>
      <w:r>
        <w:rPr>
          <w:rFonts w:ascii="宋体" w:hAnsi="宋体" w:cs="宋体" w:eastAsia="宋体"/>
          <w:spacing w:val="-3"/>
          <w:sz w:val="28"/>
          <w:szCs w:val="28"/>
        </w:rPr>
        <w:t>一</w:t>
      </w:r>
      <w:r>
        <w:rPr>
          <w:rFonts w:ascii="宋体" w:hAnsi="宋体" w:cs="宋体" w:eastAsia="宋体"/>
          <w:spacing w:val="-1"/>
          <w:sz w:val="28"/>
          <w:szCs w:val="28"/>
        </w:rPr>
        <w:t>款</w:t>
      </w:r>
      <w:r>
        <w:rPr>
          <w:rFonts w:ascii="宋体" w:hAnsi="宋体" w:cs="宋体" w:eastAsia="宋体"/>
          <w:spacing w:val="-113"/>
          <w:sz w:val="28"/>
          <w:szCs w:val="28"/>
        </w:rPr>
        <w:t>第</w:t>
      </w:r>
      <w:r>
        <w:rPr>
          <w:rFonts w:ascii="宋体" w:hAnsi="宋体" w:cs="宋体" w:eastAsia="宋体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sz w:val="28"/>
          <w:szCs w:val="28"/>
        </w:rPr>
        <w:t>一</w:t>
      </w:r>
      <w:r>
        <w:rPr>
          <w:rFonts w:ascii="宋体" w:hAnsi="宋体" w:cs="宋体" w:eastAsia="宋体"/>
          <w:sz w:val="28"/>
          <w:szCs w:val="28"/>
        </w:rPr>
        <w:t>）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项）</w:t>
      </w:r>
    </w:p>
    <w:p>
      <w:pPr>
        <w:pStyle w:val="BodyText"/>
        <w:spacing w:line="356" w:lineRule="auto" w:before="48"/>
        <w:ind w:right="257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72"/>
        </w:rPr>
        <w:t>．</w:t>
      </w:r>
      <w:r>
        <w:rPr/>
        <w:t>如</w:t>
      </w:r>
      <w:r>
        <w:rPr>
          <w:spacing w:val="-3"/>
        </w:rPr>
        <w:t>果</w:t>
      </w:r>
      <w:r>
        <w:rPr/>
        <w:t>截至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报</w:t>
      </w:r>
      <w:r>
        <w:rPr/>
        <w:t>告日可</w:t>
      </w:r>
      <w:r>
        <w:rPr>
          <w:spacing w:val="-3"/>
        </w:rPr>
        <w:t>能</w:t>
      </w:r>
      <w:r>
        <w:rPr/>
        <w:t>发生</w:t>
      </w:r>
      <w:r>
        <w:rPr>
          <w:spacing w:val="-1"/>
        </w:rPr>
        <w:t>的</w:t>
      </w:r>
      <w:r>
        <w:rPr>
          <w:spacing w:val="-3"/>
        </w:rPr>
        <w:t>事</w:t>
      </w:r>
      <w:r>
        <w:rPr/>
        <w:t>项预期</w:t>
      </w:r>
      <w:r>
        <w:rPr>
          <w:spacing w:val="-3"/>
        </w:rPr>
        <w:t>发</w:t>
      </w:r>
      <w:r>
        <w:rPr/>
        <w:t>生并</w:t>
      </w:r>
      <w:r>
        <w:rPr>
          <w:spacing w:val="-3"/>
        </w:rPr>
        <w:t>提供</w:t>
      </w:r>
      <w:r>
        <w:rPr/>
        <w:t>用以证</w:t>
      </w:r>
      <w:r>
        <w:rPr/>
        <w:t> 实或否</w:t>
      </w:r>
      <w:r>
        <w:rPr>
          <w:spacing w:val="-3"/>
        </w:rPr>
        <w:t>定</w:t>
      </w:r>
      <w:r>
        <w:rPr/>
        <w:t>会计</w:t>
      </w:r>
      <w:r>
        <w:rPr>
          <w:spacing w:val="-3"/>
        </w:rPr>
        <w:t>估计</w:t>
      </w:r>
      <w:r>
        <w:rPr/>
        <w:t>的审计</w:t>
      </w:r>
      <w:r>
        <w:rPr>
          <w:spacing w:val="-3"/>
        </w:rPr>
        <w:t>证</w:t>
      </w:r>
      <w:r>
        <w:rPr/>
        <w:t>据</w:t>
      </w:r>
      <w:r>
        <w:rPr>
          <w:spacing w:val="-94"/>
        </w:rPr>
        <w:t>，</w:t>
      </w:r>
      <w:r>
        <w:rPr>
          <w:spacing w:val="-3"/>
        </w:rPr>
        <w:t>确</w:t>
      </w:r>
      <w:r>
        <w:rPr/>
        <w:t>定</w:t>
      </w:r>
      <w:r>
        <w:rPr>
          <w:spacing w:val="-3"/>
        </w:rPr>
        <w:t>这</w:t>
      </w:r>
      <w:r>
        <w:rPr/>
        <w:t>些事项</w:t>
      </w:r>
      <w:r>
        <w:rPr>
          <w:spacing w:val="-3"/>
        </w:rPr>
        <w:t>是</w:t>
      </w:r>
      <w:r>
        <w:rPr/>
        <w:t>否提</w:t>
      </w:r>
      <w:r>
        <w:rPr>
          <w:spacing w:val="-3"/>
        </w:rPr>
        <w:t>供有</w:t>
      </w:r>
      <w:r>
        <w:rPr/>
        <w:t>关会计</w:t>
      </w:r>
      <w:r>
        <w:rPr>
          <w:spacing w:val="-3"/>
        </w:rPr>
        <w:t>估</w:t>
      </w:r>
      <w:r>
        <w:rPr/>
        <w:t>计</w:t>
      </w:r>
      <w:r>
        <w:rPr/>
        <w:t> </w:t>
      </w:r>
      <w:r>
        <w:rPr>
          <w:spacing w:val="-1"/>
        </w:rPr>
        <w:t>的审计证据可能是恰当的应对措施。</w:t>
      </w:r>
    </w:p>
    <w:p>
      <w:pPr>
        <w:pStyle w:val="BodyText"/>
        <w:spacing w:line="361" w:lineRule="auto" w:before="59"/>
        <w:ind w:right="254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72"/>
        </w:rPr>
        <w:t>．</w:t>
      </w:r>
      <w:r>
        <w:rPr/>
        <w:t>截</w:t>
      </w:r>
      <w:r>
        <w:rPr>
          <w:spacing w:val="-3"/>
        </w:rPr>
        <w:t>至</w:t>
      </w:r>
      <w:r>
        <w:rPr/>
        <w:t>审计</w:t>
      </w:r>
      <w:r>
        <w:rPr>
          <w:spacing w:val="-3"/>
        </w:rPr>
        <w:t>报</w:t>
      </w:r>
      <w:r>
        <w:rPr/>
        <w:t>告</w:t>
      </w:r>
      <w:r>
        <w:rPr>
          <w:spacing w:val="-3"/>
        </w:rPr>
        <w:t>日</w:t>
      </w:r>
      <w:r>
        <w:rPr/>
        <w:t>发生的</w:t>
      </w:r>
      <w:r>
        <w:rPr>
          <w:spacing w:val="-3"/>
        </w:rPr>
        <w:t>事</w:t>
      </w:r>
      <w:r>
        <w:rPr/>
        <w:t>项有</w:t>
      </w:r>
      <w:r>
        <w:rPr>
          <w:spacing w:val="-3"/>
        </w:rPr>
        <w:t>时可</w:t>
      </w:r>
      <w:r>
        <w:rPr/>
        <w:t>能提</w:t>
      </w:r>
      <w:r>
        <w:rPr>
          <w:spacing w:val="1"/>
        </w:rPr>
        <w:t>供</w:t>
      </w:r>
      <w:r>
        <w:rPr>
          <w:spacing w:val="-3"/>
        </w:rPr>
        <w:t>有</w:t>
      </w:r>
      <w:r>
        <w:rPr/>
        <w:t>关会</w:t>
      </w:r>
      <w:r>
        <w:rPr>
          <w:spacing w:val="-3"/>
        </w:rPr>
        <w:t>计估</w:t>
      </w:r>
      <w:r>
        <w:rPr/>
        <w:t>计的充</w:t>
      </w:r>
      <w:r>
        <w:rPr/>
        <w:t> 分</w:t>
      </w:r>
      <w:r>
        <w:rPr>
          <w:spacing w:val="-32"/>
        </w:rPr>
        <w:t>、</w:t>
      </w:r>
      <w:r>
        <w:rPr/>
        <w:t>适</w:t>
      </w:r>
      <w:r>
        <w:rPr>
          <w:spacing w:val="-3"/>
        </w:rPr>
        <w:t>当</w:t>
      </w:r>
      <w:r>
        <w:rPr/>
        <w:t>的审</w:t>
      </w:r>
      <w:r>
        <w:rPr>
          <w:spacing w:val="-3"/>
        </w:rPr>
        <w:t>计证</w:t>
      </w:r>
      <w:r>
        <w:rPr/>
        <w:t>据</w:t>
      </w:r>
      <w:r>
        <w:rPr>
          <w:spacing w:val="-32"/>
        </w:rPr>
        <w:t>。</w:t>
      </w:r>
      <w:r>
        <w:rPr/>
        <w:t>例</w:t>
      </w:r>
      <w:r>
        <w:rPr>
          <w:spacing w:val="-3"/>
        </w:rPr>
        <w:t>如</w:t>
      </w:r>
      <w:r>
        <w:rPr>
          <w:spacing w:val="-32"/>
        </w:rPr>
        <w:t>，</w:t>
      </w:r>
      <w:r>
        <w:rPr/>
        <w:t>期</w:t>
      </w:r>
      <w:r>
        <w:rPr>
          <w:spacing w:val="-3"/>
        </w:rPr>
        <w:t>后不</w:t>
      </w:r>
      <w:r>
        <w:rPr>
          <w:spacing w:val="1"/>
        </w:rPr>
        <w:t>久</w:t>
      </w:r>
      <w:r>
        <w:rPr/>
        <w:t>出售</w:t>
      </w:r>
      <w:r>
        <w:rPr>
          <w:spacing w:val="-3"/>
        </w:rPr>
        <w:t>某</w:t>
      </w:r>
      <w:r>
        <w:rPr/>
        <w:t>被替</w:t>
      </w:r>
      <w:r>
        <w:rPr>
          <w:spacing w:val="-3"/>
        </w:rPr>
        <w:t>代的</w:t>
      </w:r>
      <w:r>
        <w:rPr/>
        <w:t>产品的</w:t>
      </w:r>
      <w:r>
        <w:rPr>
          <w:spacing w:val="-3"/>
        </w:rPr>
        <w:t>全</w:t>
      </w:r>
      <w:r>
        <w:rPr/>
        <w:t>部存</w:t>
      </w:r>
      <w:r>
        <w:rPr/>
        <w:t> 货</w:t>
      </w:r>
      <w:r>
        <w:rPr>
          <w:spacing w:val="-32"/>
        </w:rPr>
        <w:t>，</w:t>
      </w:r>
      <w:r>
        <w:rPr/>
        <w:t>可</w:t>
      </w:r>
      <w:r>
        <w:rPr>
          <w:spacing w:val="-3"/>
        </w:rPr>
        <w:t>能</w:t>
      </w:r>
      <w:r>
        <w:rPr/>
        <w:t>提供</w:t>
      </w:r>
      <w:r>
        <w:rPr>
          <w:spacing w:val="-3"/>
        </w:rPr>
        <w:t>有关</w:t>
      </w:r>
      <w:r>
        <w:rPr/>
        <w:t>其</w:t>
      </w:r>
      <w:r>
        <w:rPr>
          <w:spacing w:val="1"/>
        </w:rPr>
        <w:t>可</w:t>
      </w:r>
      <w:r>
        <w:rPr/>
        <w:t>变</w:t>
      </w:r>
      <w:r>
        <w:rPr>
          <w:spacing w:val="-3"/>
        </w:rPr>
        <w:t>现</w:t>
      </w:r>
      <w:r>
        <w:rPr/>
        <w:t>净值</w:t>
      </w:r>
      <w:r>
        <w:rPr>
          <w:spacing w:val="-3"/>
        </w:rPr>
        <w:t>估计</w:t>
      </w:r>
      <w:r>
        <w:rPr/>
        <w:t>的审计</w:t>
      </w:r>
      <w:r>
        <w:rPr>
          <w:spacing w:val="-3"/>
        </w:rPr>
        <w:t>证</w:t>
      </w:r>
      <w:r>
        <w:rPr/>
        <w:t>据</w:t>
      </w:r>
      <w:r>
        <w:rPr>
          <w:spacing w:val="-31"/>
        </w:rPr>
        <w:t>。</w:t>
      </w:r>
      <w:r>
        <w:rPr>
          <w:spacing w:val="-3"/>
        </w:rPr>
        <w:t>在这</w:t>
      </w:r>
      <w:r>
        <w:rPr/>
        <w:t>种情况</w:t>
      </w:r>
      <w:r>
        <w:rPr>
          <w:spacing w:val="-3"/>
        </w:rPr>
        <w:t>下</w:t>
      </w:r>
      <w:r>
        <w:rPr>
          <w:spacing w:val="-32"/>
        </w:rPr>
        <w:t>，</w:t>
      </w:r>
      <w:r>
        <w:rPr/>
        <w:t>如</w:t>
      </w:r>
      <w:r>
        <w:rPr/>
        <w:t> 果</w:t>
      </w:r>
      <w:r>
        <w:rPr>
          <w:spacing w:val="-1"/>
        </w:rPr>
        <w:t>已</w:t>
      </w:r>
      <w:r>
        <w:rPr/>
        <w:t>获</w:t>
      </w:r>
      <w:r>
        <w:rPr>
          <w:spacing w:val="-3"/>
        </w:rPr>
        <w:t>取</w:t>
      </w:r>
      <w:r>
        <w:rPr/>
        <w:t>有关</w:t>
      </w:r>
      <w:r>
        <w:rPr>
          <w:spacing w:val="-3"/>
        </w:rPr>
        <w:t>该事</w:t>
      </w:r>
      <w:r>
        <w:rPr/>
        <w:t>项的充分</w:t>
      </w:r>
      <w:r>
        <w:rPr>
          <w:spacing w:val="-51"/>
        </w:rPr>
        <w:t>、</w:t>
      </w:r>
      <w:r>
        <w:rPr/>
        <w:t>适当</w:t>
      </w:r>
      <w:r>
        <w:rPr>
          <w:spacing w:val="-3"/>
        </w:rPr>
        <w:t>的</w:t>
      </w:r>
      <w:r>
        <w:rPr/>
        <w:t>审计证据</w:t>
      </w:r>
      <w:r>
        <w:rPr>
          <w:spacing w:val="-51"/>
        </w:rPr>
        <w:t>，</w:t>
      </w:r>
      <w:r>
        <w:rPr/>
        <w:t>可能</w:t>
      </w:r>
      <w:r>
        <w:rPr>
          <w:spacing w:val="-3"/>
        </w:rPr>
        <w:t>没</w:t>
      </w:r>
      <w:r>
        <w:rPr/>
        <w:t>有必要</w:t>
      </w:r>
      <w:r>
        <w:rPr>
          <w:spacing w:val="-3"/>
        </w:rPr>
        <w:t>对</w:t>
      </w:r>
      <w:r>
        <w:rPr/>
        <w:t>会计</w:t>
      </w:r>
      <w:r>
        <w:rPr/>
        <w:t> </w:t>
      </w:r>
      <w:r>
        <w:rPr>
          <w:spacing w:val="-1"/>
        </w:rPr>
        <w:t>估计实施追加的审计程序。</w:t>
      </w:r>
    </w:p>
    <w:p>
      <w:pPr>
        <w:pStyle w:val="BodyText"/>
        <w:spacing w:line="362" w:lineRule="auto" w:before="51"/>
        <w:ind w:right="256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36"/>
        </w:rPr>
        <w:t>．</w:t>
      </w:r>
      <w:r>
        <w:rPr/>
        <w:t>对</w:t>
      </w:r>
      <w:r>
        <w:rPr>
          <w:spacing w:val="-3"/>
        </w:rPr>
        <w:t>于</w:t>
      </w:r>
      <w:r>
        <w:rPr/>
        <w:t>某些</w:t>
      </w:r>
      <w:r>
        <w:rPr>
          <w:spacing w:val="-3"/>
        </w:rPr>
        <w:t>会计</w:t>
      </w:r>
      <w:r>
        <w:rPr/>
        <w:t>估计</w:t>
      </w:r>
      <w:r>
        <w:rPr>
          <w:spacing w:val="-35"/>
        </w:rPr>
        <w:t>，</w:t>
      </w:r>
      <w:r>
        <w:rPr>
          <w:spacing w:val="-3"/>
        </w:rPr>
        <w:t>截</w:t>
      </w:r>
      <w:r>
        <w:rPr/>
        <w:t>至审</w:t>
      </w:r>
      <w:r>
        <w:rPr>
          <w:spacing w:val="-3"/>
        </w:rPr>
        <w:t>计报</w:t>
      </w:r>
      <w:r>
        <w:rPr/>
        <w:t>告日发</w:t>
      </w:r>
      <w:r>
        <w:rPr>
          <w:spacing w:val="-3"/>
        </w:rPr>
        <w:t>生</w:t>
      </w:r>
      <w:r>
        <w:rPr/>
        <w:t>的事</w:t>
      </w:r>
      <w:r>
        <w:rPr>
          <w:spacing w:val="-3"/>
        </w:rPr>
        <w:t>项</w:t>
      </w:r>
      <w:r>
        <w:rPr>
          <w:spacing w:val="-1"/>
        </w:rPr>
        <w:t>不</w:t>
      </w:r>
      <w:r>
        <w:rPr/>
        <w:t>可能提供</w:t>
      </w:r>
      <w:r>
        <w:rPr/>
        <w:t> 审计证据</w:t>
      </w:r>
      <w:r>
        <w:rPr>
          <w:spacing w:val="-51"/>
        </w:rPr>
        <w:t>。</w:t>
      </w:r>
      <w:r>
        <w:rPr/>
        <w:t>例如</w:t>
      </w:r>
      <w:r>
        <w:rPr>
          <w:spacing w:val="-48"/>
        </w:rPr>
        <w:t>，</w:t>
      </w:r>
      <w:r>
        <w:rPr>
          <w:spacing w:val="-3"/>
        </w:rPr>
        <w:t>与</w:t>
      </w:r>
      <w:r>
        <w:rPr/>
        <w:t>某些会</w:t>
      </w:r>
      <w:r>
        <w:rPr>
          <w:spacing w:val="-3"/>
        </w:rPr>
        <w:t>计</w:t>
      </w:r>
      <w:r>
        <w:rPr/>
        <w:t>估计</w:t>
      </w:r>
      <w:r>
        <w:rPr>
          <w:spacing w:val="-3"/>
        </w:rPr>
        <w:t>相关</w:t>
      </w:r>
      <w:r>
        <w:rPr>
          <w:spacing w:val="1"/>
        </w:rPr>
        <w:t>的</w:t>
      </w:r>
      <w:r>
        <w:rPr/>
        <w:t>情况</w:t>
      </w:r>
      <w:r>
        <w:rPr>
          <w:spacing w:val="-3"/>
        </w:rPr>
        <w:t>或</w:t>
      </w:r>
      <w:r>
        <w:rPr/>
        <w:t>事项</w:t>
      </w:r>
      <w:r>
        <w:rPr>
          <w:spacing w:val="-3"/>
        </w:rPr>
        <w:t>需要</w:t>
      </w:r>
      <w:r>
        <w:rPr/>
        <w:t>较长时</w:t>
      </w:r>
      <w:r>
        <w:rPr>
          <w:spacing w:val="-2"/>
        </w:rPr>
        <w:t>间</w:t>
      </w:r>
      <w:r>
        <w:rPr/>
        <w:t>才</w:t>
      </w:r>
      <w:r>
        <w:rPr/>
        <w:t> </w:t>
      </w:r>
      <w:r>
        <w:rPr>
          <w:spacing w:val="-1"/>
        </w:rPr>
        <w:t>有</w:t>
      </w:r>
      <w:r>
        <w:rPr/>
        <w:t>进展</w:t>
      </w:r>
      <w:r>
        <w:rPr>
          <w:spacing w:val="-34"/>
        </w:rPr>
        <w:t>；</w:t>
      </w:r>
      <w:r>
        <w:rPr/>
        <w:t>同样</w:t>
      </w:r>
      <w:r>
        <w:rPr>
          <w:spacing w:val="-34"/>
        </w:rPr>
        <w:t>，</w:t>
      </w:r>
      <w:r>
        <w:rPr>
          <w:spacing w:val="-2"/>
        </w:rPr>
        <w:t>由</w:t>
      </w:r>
      <w:r>
        <w:rPr/>
        <w:t>于公允</w:t>
      </w:r>
      <w:r>
        <w:rPr>
          <w:spacing w:val="-3"/>
        </w:rPr>
        <w:t>价</w:t>
      </w:r>
      <w:r>
        <w:rPr/>
        <w:t>值会</w:t>
      </w:r>
      <w:r>
        <w:rPr>
          <w:spacing w:val="-3"/>
        </w:rPr>
        <w:t>计估</w:t>
      </w:r>
      <w:r>
        <w:rPr/>
        <w:t>计的计</w:t>
      </w:r>
      <w:r>
        <w:rPr>
          <w:spacing w:val="-3"/>
        </w:rPr>
        <w:t>量</w:t>
      </w:r>
      <w:r>
        <w:rPr/>
        <w:t>目标</w:t>
      </w:r>
      <w:r>
        <w:rPr>
          <w:spacing w:val="-34"/>
        </w:rPr>
        <w:t>，</w:t>
      </w:r>
      <w:r>
        <w:rPr>
          <w:spacing w:val="-3"/>
        </w:rPr>
        <w:t>期</w:t>
      </w:r>
      <w:r>
        <w:rPr/>
        <w:t>后信息</w:t>
      </w:r>
      <w:r>
        <w:rPr>
          <w:spacing w:val="-3"/>
        </w:rPr>
        <w:t>可</w:t>
      </w:r>
      <w:r>
        <w:rPr/>
        <w:t>能不</w:t>
      </w:r>
      <w:r>
        <w:rPr/>
        <w:t> 反映资</w:t>
      </w:r>
      <w:r>
        <w:rPr>
          <w:spacing w:val="-3"/>
        </w:rPr>
        <w:t>产</w:t>
      </w:r>
      <w:r>
        <w:rPr/>
        <w:t>负债</w:t>
      </w:r>
      <w:r>
        <w:rPr>
          <w:spacing w:val="-3"/>
        </w:rPr>
        <w:t>表日</w:t>
      </w:r>
      <w:r>
        <w:rPr/>
        <w:t>存在的</w:t>
      </w:r>
      <w:r>
        <w:rPr>
          <w:spacing w:val="-3"/>
        </w:rPr>
        <w:t>事</w:t>
      </w:r>
      <w:r>
        <w:rPr/>
        <w:t>项</w:t>
      </w:r>
      <w:r>
        <w:rPr>
          <w:spacing w:val="1"/>
        </w:rPr>
        <w:t>或</w:t>
      </w:r>
      <w:r>
        <w:rPr>
          <w:spacing w:val="-3"/>
        </w:rPr>
        <w:t>情</w:t>
      </w:r>
      <w:r>
        <w:rPr/>
        <w:t>况</w:t>
      </w:r>
      <w:r>
        <w:rPr>
          <w:spacing w:val="-97"/>
        </w:rPr>
        <w:t>，</w:t>
      </w:r>
      <w:r>
        <w:rPr/>
        <w:t>因而可</w:t>
      </w:r>
      <w:r>
        <w:rPr>
          <w:spacing w:val="-3"/>
        </w:rPr>
        <w:t>能</w:t>
      </w:r>
      <w:r>
        <w:rPr/>
        <w:t>与公</w:t>
      </w:r>
      <w:r>
        <w:rPr>
          <w:spacing w:val="-3"/>
        </w:rPr>
        <w:t>允价</w:t>
      </w:r>
      <w:r>
        <w:rPr/>
        <w:t>值会计</w:t>
      </w:r>
      <w:r>
        <w:rPr>
          <w:spacing w:val="-3"/>
        </w:rPr>
        <w:t>估</w:t>
      </w:r>
      <w:r>
        <w:rPr/>
        <w:t>计</w:t>
      </w:r>
      <w:r>
        <w:rPr/>
        <w:t> 的计量</w:t>
      </w:r>
      <w:r>
        <w:rPr>
          <w:spacing w:val="-3"/>
        </w:rPr>
        <w:t>无</w:t>
      </w:r>
      <w:r>
        <w:rPr/>
        <w:t>关</w:t>
      </w:r>
      <w:r>
        <w:rPr>
          <w:spacing w:val="-94"/>
        </w:rPr>
        <w:t>。</w:t>
      </w:r>
      <w:r>
        <w:rPr>
          <w:spacing w:val="-3"/>
        </w:rPr>
        <w:t>本</w:t>
      </w:r>
      <w:r>
        <w:rPr/>
        <w:t>准</w:t>
      </w:r>
      <w:r>
        <w:rPr>
          <w:spacing w:val="-2"/>
        </w:rPr>
        <w:t>则</w:t>
      </w:r>
      <w:r>
        <w:rPr/>
        <w:t>第十八</w:t>
      </w:r>
      <w:r>
        <w:rPr>
          <w:spacing w:val="-3"/>
        </w:rPr>
        <w:t>条</w:t>
      </w:r>
      <w:r>
        <w:rPr/>
        <w:t>规定</w:t>
      </w:r>
      <w:r>
        <w:rPr>
          <w:spacing w:val="-3"/>
        </w:rPr>
        <w:t>了注</w:t>
      </w:r>
      <w:r>
        <w:rPr/>
        <w:t>册会计</w:t>
      </w:r>
      <w:r>
        <w:rPr>
          <w:spacing w:val="-3"/>
        </w:rPr>
        <w:t>师</w:t>
      </w:r>
      <w:r>
        <w:rPr/>
        <w:t>可能</w:t>
      </w:r>
      <w:r>
        <w:rPr>
          <w:spacing w:val="-3"/>
        </w:rPr>
        <w:t>采取</w:t>
      </w:r>
      <w:r>
        <w:rPr/>
        <w:t>的应对</w:t>
      </w:r>
      <w:r>
        <w:rPr>
          <w:spacing w:val="-3"/>
        </w:rPr>
        <w:t>重</w:t>
      </w:r>
      <w:r>
        <w:rPr/>
        <w:t>大</w:t>
      </w:r>
      <w:r>
        <w:rPr/>
        <w:t> </w:t>
      </w:r>
      <w:r>
        <w:rPr>
          <w:spacing w:val="-1"/>
        </w:rPr>
        <w:t>错报风险的其他措施。</w:t>
      </w:r>
    </w:p>
    <w:p>
      <w:pPr>
        <w:pStyle w:val="BodyText"/>
        <w:spacing w:line="357" w:lineRule="auto" w:before="49"/>
        <w:ind w:right="257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36"/>
        </w:rPr>
        <w:t>．</w:t>
      </w:r>
      <w:r>
        <w:rPr/>
        <w:t>在</w:t>
      </w:r>
      <w:r>
        <w:rPr>
          <w:spacing w:val="-3"/>
        </w:rPr>
        <w:t>某</w:t>
      </w:r>
      <w:r>
        <w:rPr/>
        <w:t>些情</w:t>
      </w:r>
      <w:r>
        <w:rPr>
          <w:spacing w:val="-3"/>
        </w:rPr>
        <w:t>况</w:t>
      </w:r>
      <w:r>
        <w:rPr/>
        <w:t>下</w:t>
      </w:r>
      <w:r>
        <w:rPr>
          <w:spacing w:val="-39"/>
        </w:rPr>
        <w:t>，</w:t>
      </w:r>
      <w:r>
        <w:rPr/>
        <w:t>与会计</w:t>
      </w:r>
      <w:r>
        <w:rPr>
          <w:spacing w:val="-3"/>
        </w:rPr>
        <w:t>估</w:t>
      </w:r>
      <w:r>
        <w:rPr/>
        <w:t>计</w:t>
      </w:r>
      <w:r>
        <w:rPr>
          <w:spacing w:val="1"/>
        </w:rPr>
        <w:t>相</w:t>
      </w:r>
      <w:r>
        <w:rPr>
          <w:spacing w:val="-3"/>
        </w:rPr>
        <w:t>矛盾</w:t>
      </w:r>
      <w:r>
        <w:rPr/>
        <w:t>的事项</w:t>
      </w:r>
      <w:r>
        <w:rPr>
          <w:spacing w:val="-3"/>
        </w:rPr>
        <w:t>可</w:t>
      </w:r>
      <w:r>
        <w:rPr/>
        <w:t>能表</w:t>
      </w:r>
      <w:r>
        <w:rPr>
          <w:spacing w:val="-3"/>
        </w:rPr>
        <w:t>明管</w:t>
      </w:r>
      <w:r>
        <w:rPr/>
        <w:t>理层没</w:t>
      </w:r>
      <w:r>
        <w:rPr/>
        <w:t> 有建立</w:t>
      </w:r>
      <w:r>
        <w:rPr>
          <w:spacing w:val="-3"/>
        </w:rPr>
        <w:t>作</w:t>
      </w:r>
      <w:r>
        <w:rPr/>
        <w:t>出会</w:t>
      </w:r>
      <w:r>
        <w:rPr>
          <w:spacing w:val="-3"/>
        </w:rPr>
        <w:t>计估</w:t>
      </w:r>
      <w:r>
        <w:rPr/>
        <w:t>计的有</w:t>
      </w:r>
      <w:r>
        <w:rPr>
          <w:spacing w:val="-3"/>
        </w:rPr>
        <w:t>效</w:t>
      </w:r>
      <w:r>
        <w:rPr/>
        <w:t>流程</w:t>
      </w:r>
      <w:r>
        <w:rPr>
          <w:spacing w:val="-97"/>
        </w:rPr>
        <w:t>，</w:t>
      </w:r>
      <w:r>
        <w:rPr/>
        <w:t>或</w:t>
      </w:r>
      <w:r>
        <w:rPr>
          <w:spacing w:val="-3"/>
        </w:rPr>
        <w:t>者</w:t>
      </w:r>
      <w:r>
        <w:rPr/>
        <w:t>在作出</w:t>
      </w:r>
      <w:r>
        <w:rPr>
          <w:spacing w:val="-3"/>
        </w:rPr>
        <w:t>会</w:t>
      </w:r>
      <w:r>
        <w:rPr/>
        <w:t>计估</w:t>
      </w:r>
      <w:r>
        <w:rPr>
          <w:spacing w:val="-3"/>
        </w:rPr>
        <w:t>计时</w:t>
      </w:r>
      <w:r>
        <w:rPr/>
        <w:t>存在管</w:t>
      </w:r>
      <w:r>
        <w:rPr>
          <w:spacing w:val="-3"/>
        </w:rPr>
        <w:t>理</w:t>
      </w:r>
      <w:r>
        <w:rPr/>
        <w:t>层</w:t>
      </w:r>
      <w:r>
        <w:rPr/>
        <w:t> 偏向。</w:t>
      </w:r>
    </w:p>
    <w:p>
      <w:pPr>
        <w:pStyle w:val="BodyText"/>
        <w:spacing w:line="357" w:lineRule="auto" w:before="56"/>
        <w:ind w:right="253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36"/>
        </w:rPr>
        <w:t>．</w:t>
      </w:r>
      <w:r>
        <w:rPr/>
        <w:t>即</w:t>
      </w:r>
      <w:r>
        <w:rPr>
          <w:spacing w:val="-3"/>
        </w:rPr>
        <w:t>使</w:t>
      </w:r>
      <w:r>
        <w:rPr/>
        <w:t>决定</w:t>
      </w:r>
      <w:r>
        <w:rPr>
          <w:spacing w:val="-3"/>
        </w:rPr>
        <w:t>对特</w:t>
      </w:r>
      <w:r>
        <w:rPr/>
        <w:t>定会计</w:t>
      </w:r>
      <w:r>
        <w:rPr>
          <w:spacing w:val="-3"/>
        </w:rPr>
        <w:t>估</w:t>
      </w:r>
      <w:r>
        <w:rPr/>
        <w:t>计不</w:t>
      </w:r>
      <w:r>
        <w:rPr>
          <w:spacing w:val="-3"/>
        </w:rPr>
        <w:t>采取</w:t>
      </w:r>
      <w:r>
        <w:rPr/>
        <w:t>这种方</w:t>
      </w:r>
      <w:r>
        <w:rPr>
          <w:spacing w:val="-3"/>
        </w:rPr>
        <w:t>法</w:t>
      </w:r>
      <w:r>
        <w:rPr>
          <w:spacing w:val="-36"/>
        </w:rPr>
        <w:t>，</w:t>
      </w:r>
      <w:r>
        <w:rPr/>
        <w:t>注</w:t>
      </w:r>
      <w:r>
        <w:rPr>
          <w:spacing w:val="-3"/>
        </w:rPr>
        <w:t>册会</w:t>
      </w:r>
      <w:r>
        <w:rPr/>
        <w:t>计</w:t>
      </w:r>
      <w:r>
        <w:rPr>
          <w:spacing w:val="2"/>
        </w:rPr>
        <w:t>师</w:t>
      </w:r>
      <w:r>
        <w:rPr/>
        <w:t>仍需</w:t>
      </w:r>
      <w:r>
        <w:rPr/>
        <w:t> </w:t>
      </w:r>
      <w:r>
        <w:rPr>
          <w:spacing w:val="-1"/>
        </w:rPr>
        <w:t>要遵守《中国注册会计师审计准则第</w:t>
      </w:r>
      <w:r>
        <w:rPr>
          <w:spacing w:val="-48"/>
        </w:rPr>
        <w:t> </w:t>
      </w:r>
      <w:r>
        <w:rPr>
          <w:rFonts w:ascii="Times New Roman" w:hAnsi="Times New Roman" w:cs="Times New Roman" w:eastAsia="Times New Roman"/>
          <w:spacing w:val="-1"/>
        </w:rPr>
        <w:t>1332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期后事项》及其应</w:t>
      </w:r>
      <w:r>
        <w:rPr>
          <w:spacing w:val="23"/>
        </w:rPr>
        <w:t> </w:t>
      </w:r>
      <w:r>
        <w:rPr/>
        <w:t>用指</w:t>
      </w:r>
      <w:r>
        <w:rPr>
          <w:spacing w:val="-1"/>
        </w:rPr>
        <w:t>南</w:t>
      </w:r>
      <w:r>
        <w:rPr>
          <w:spacing w:val="-3"/>
        </w:rPr>
        <w:t>的</w:t>
      </w:r>
      <w:r>
        <w:rPr/>
        <w:t>相关</w:t>
      </w:r>
      <w:r>
        <w:rPr>
          <w:spacing w:val="-3"/>
        </w:rPr>
        <w:t>规</w:t>
      </w:r>
      <w:r>
        <w:rPr>
          <w:spacing w:val="-2"/>
        </w:rPr>
        <w:t>定</w:t>
      </w:r>
      <w:r>
        <w:rPr>
          <w:spacing w:val="-32"/>
        </w:rPr>
        <w:t>。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需要</w:t>
      </w:r>
      <w:r>
        <w:rPr/>
        <w:t>实施审</w:t>
      </w:r>
      <w:r>
        <w:rPr>
          <w:spacing w:val="-3"/>
        </w:rPr>
        <w:t>计</w:t>
      </w:r>
      <w:r>
        <w:rPr/>
        <w:t>程序</w:t>
      </w:r>
      <w:r>
        <w:rPr>
          <w:spacing w:val="-34"/>
        </w:rPr>
        <w:t>，</w:t>
      </w:r>
      <w:r>
        <w:rPr>
          <w:spacing w:val="-3"/>
        </w:rPr>
        <w:t>获</w:t>
      </w:r>
      <w:r>
        <w:rPr/>
        <w:t>取充分</w:t>
      </w:r>
      <w:r>
        <w:rPr>
          <w:spacing w:val="-34"/>
        </w:rPr>
        <w:t>、</w:t>
      </w:r>
      <w:r>
        <w:rPr/>
        <w:t>适当</w:t>
      </w:r>
      <w:r>
        <w:rPr/>
        <w:t> 的审计</w:t>
      </w:r>
      <w:r>
        <w:rPr>
          <w:spacing w:val="-3"/>
        </w:rPr>
        <w:t>证</w:t>
      </w:r>
      <w:r>
        <w:rPr/>
        <w:t>据</w:t>
      </w:r>
      <w:r>
        <w:rPr>
          <w:spacing w:val="-48"/>
        </w:rPr>
        <w:t>，</w:t>
      </w:r>
      <w:r>
        <w:rPr/>
        <w:t>以</w:t>
      </w:r>
      <w:r>
        <w:rPr>
          <w:spacing w:val="-2"/>
        </w:rPr>
        <w:t>确</w:t>
      </w:r>
      <w:r>
        <w:rPr/>
        <w:t>定财务</w:t>
      </w:r>
      <w:r>
        <w:rPr>
          <w:spacing w:val="-3"/>
        </w:rPr>
        <w:t>报</w:t>
      </w:r>
      <w:r>
        <w:rPr/>
        <w:t>表日</w:t>
      </w:r>
      <w:r>
        <w:rPr>
          <w:spacing w:val="-3"/>
        </w:rPr>
        <w:t>至审</w:t>
      </w:r>
      <w:r>
        <w:rPr/>
        <w:t>计报告</w:t>
      </w:r>
      <w:r>
        <w:rPr>
          <w:spacing w:val="-3"/>
        </w:rPr>
        <w:t>日</w:t>
      </w:r>
      <w:r>
        <w:rPr/>
        <w:t>之间</w:t>
      </w:r>
      <w:r>
        <w:rPr>
          <w:spacing w:val="-3"/>
        </w:rPr>
        <w:t>发生</w:t>
      </w:r>
      <w:r>
        <w:rPr/>
        <w:t>的</w:t>
      </w:r>
      <w:r>
        <w:rPr>
          <w:spacing w:val="-48"/>
        </w:rPr>
        <w:t>、</w:t>
      </w:r>
      <w:r>
        <w:rPr/>
        <w:t>需要</w:t>
      </w:r>
      <w:r>
        <w:rPr>
          <w:spacing w:val="-3"/>
        </w:rPr>
        <w:t>在</w:t>
      </w:r>
      <w:r>
        <w:rPr/>
        <w:t>财</w:t>
      </w:r>
      <w:r>
        <w:rPr/>
        <w:t> </w:t>
      </w:r>
      <w:r>
        <w:rPr>
          <w:spacing w:val="5"/>
        </w:rPr>
        <w:t>务报表中调整或披露的事项是否已经按照适用的财务报告编制基础</w:t>
      </w:r>
    </w:p>
    <w:p>
      <w:pPr>
        <w:spacing w:after="0" w:line="357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0" w:lineRule="auto"/>
        <w:ind w:right="114" w:firstLine="0"/>
        <w:jc w:val="both"/>
      </w:pPr>
      <w:r>
        <w:rPr/>
        <w:t>在财务</w:t>
      </w:r>
      <w:r>
        <w:rPr>
          <w:spacing w:val="-3"/>
        </w:rPr>
        <w:t>报</w:t>
      </w:r>
      <w:r>
        <w:rPr/>
        <w:t>表中</w:t>
      </w:r>
      <w:r>
        <w:rPr>
          <w:spacing w:val="-3"/>
        </w:rPr>
        <w:t>得到</w:t>
      </w:r>
      <w:r>
        <w:rPr/>
        <w:t>恰当反</w:t>
      </w:r>
      <w:r>
        <w:rPr>
          <w:spacing w:val="-2"/>
        </w:rPr>
        <w:t>映</w:t>
      </w:r>
      <w:r>
        <w:rPr>
          <w:spacing w:val="-94"/>
        </w:rPr>
        <w:t>。</w:t>
      </w:r>
      <w:r>
        <w:rPr/>
        <w:t>由</w:t>
      </w:r>
      <w:r>
        <w:rPr>
          <w:spacing w:val="-3"/>
        </w:rPr>
        <w:t>于</w:t>
      </w:r>
      <w:r>
        <w:rPr/>
        <w:t>除</w:t>
      </w:r>
      <w:r>
        <w:rPr>
          <w:spacing w:val="-3"/>
        </w:rPr>
        <w:t>公</w:t>
      </w:r>
      <w:r>
        <w:rPr/>
        <w:t>允价值</w:t>
      </w:r>
      <w:r>
        <w:rPr>
          <w:spacing w:val="-3"/>
        </w:rPr>
        <w:t>会</w:t>
      </w:r>
      <w:r>
        <w:rPr/>
        <w:t>计估</w:t>
      </w:r>
      <w:r>
        <w:rPr>
          <w:spacing w:val="-3"/>
        </w:rPr>
        <w:t>计外</w:t>
      </w:r>
      <w:r>
        <w:rPr>
          <w:spacing w:val="1"/>
        </w:rPr>
        <w:t>的</w:t>
      </w:r>
      <w:r>
        <w:rPr/>
        <w:t>许多</w:t>
      </w:r>
      <w:r>
        <w:rPr>
          <w:spacing w:val="-3"/>
        </w:rPr>
        <w:t>会计</w:t>
      </w:r>
      <w:r>
        <w:rPr>
          <w:spacing w:val="-3"/>
        </w:rPr>
        <w:t> </w:t>
      </w:r>
      <w:r>
        <w:rPr>
          <w:spacing w:val="2"/>
        </w:rPr>
        <w:t>估</w:t>
      </w:r>
      <w:r>
        <w:rPr>
          <w:spacing w:val="-1"/>
        </w:rPr>
        <w:t>计</w:t>
      </w:r>
      <w:r>
        <w:rPr/>
        <w:t>的</w:t>
      </w:r>
      <w:r>
        <w:rPr>
          <w:spacing w:val="2"/>
        </w:rPr>
        <w:t>计</w:t>
      </w:r>
      <w:r>
        <w:rPr/>
        <w:t>量通</w:t>
      </w:r>
      <w:r>
        <w:rPr>
          <w:spacing w:val="2"/>
        </w:rPr>
        <w:t>常</w:t>
      </w:r>
      <w:r>
        <w:rPr/>
        <w:t>取</w:t>
      </w:r>
      <w:r>
        <w:rPr>
          <w:spacing w:val="2"/>
        </w:rPr>
        <w:t>决</w:t>
      </w:r>
      <w:r>
        <w:rPr/>
        <w:t>于未</w:t>
      </w:r>
      <w:r>
        <w:rPr>
          <w:spacing w:val="2"/>
        </w:rPr>
        <w:t>来</w:t>
      </w:r>
      <w:r>
        <w:rPr/>
        <w:t>情况</w:t>
      </w:r>
      <w:r>
        <w:rPr>
          <w:spacing w:val="2"/>
        </w:rPr>
        <w:t>、</w:t>
      </w:r>
      <w:r>
        <w:rPr/>
        <w:t>交</w:t>
      </w:r>
      <w:r>
        <w:rPr>
          <w:spacing w:val="2"/>
        </w:rPr>
        <w:t>易</w:t>
      </w:r>
      <w:r>
        <w:rPr/>
        <w:t>或事</w:t>
      </w:r>
      <w:r>
        <w:rPr>
          <w:spacing w:val="2"/>
        </w:rPr>
        <w:t>项</w:t>
      </w:r>
      <w:r>
        <w:rPr/>
        <w:t>的结</w:t>
      </w:r>
      <w:r>
        <w:rPr>
          <w:spacing w:val="2"/>
        </w:rPr>
        <w:t>果</w:t>
      </w:r>
      <w:r>
        <w:rPr>
          <w:spacing w:val="-140"/>
        </w:rPr>
        <w:t>，</w:t>
      </w:r>
      <w:r>
        <w:rPr/>
        <w:t>《</w:t>
      </w:r>
      <w:r>
        <w:rPr>
          <w:spacing w:val="2"/>
        </w:rPr>
        <w:t>中</w:t>
      </w:r>
      <w:r>
        <w:rPr/>
        <w:t>国注</w:t>
      </w:r>
      <w:r>
        <w:rPr>
          <w:spacing w:val="2"/>
        </w:rPr>
        <w:t>册</w:t>
      </w:r>
      <w:r>
        <w:rPr/>
        <w:t>会</w:t>
      </w:r>
      <w:r>
        <w:rPr/>
        <w:t> </w:t>
      </w:r>
      <w:r>
        <w:rPr>
          <w:spacing w:val="-1"/>
        </w:rPr>
        <w:t>计师审计准则第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2"/>
        </w:rPr>
        <w:t>1332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期后事项》规定的审计工作对于这些会</w:t>
      </w:r>
      <w:r>
        <w:rPr>
          <w:spacing w:val="26"/>
        </w:rPr>
        <w:t> </w:t>
      </w:r>
      <w:r>
        <w:rPr>
          <w:spacing w:val="-1"/>
        </w:rPr>
        <w:t>计估计尤为相关。</w:t>
      </w:r>
    </w:p>
    <w:p>
      <w:pPr>
        <w:pStyle w:val="Heading1"/>
        <w:spacing w:line="240" w:lineRule="auto" w:before="52"/>
        <w:ind w:right="0"/>
        <w:jc w:val="left"/>
        <w:rPr>
          <w:b w:val="0"/>
          <w:bCs w:val="0"/>
        </w:rPr>
      </w:pPr>
      <w:r>
        <w:rPr/>
        <w:t>对小型被审计单位的特殊考虑</w:t>
      </w:r>
      <w:r>
        <w:rPr>
          <w:b w:val="0"/>
          <w:bCs w:val="0"/>
        </w:rPr>
      </w:r>
    </w:p>
    <w:p>
      <w:pPr>
        <w:pStyle w:val="BodyText"/>
        <w:spacing w:line="360" w:lineRule="auto" w:before="195"/>
        <w:ind w:right="112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36"/>
        </w:rPr>
        <w:t>．</w:t>
      </w:r>
      <w:r>
        <w:rPr/>
        <w:t>当</w:t>
      </w:r>
      <w:r>
        <w:rPr>
          <w:spacing w:val="-3"/>
        </w:rPr>
        <w:t>财</w:t>
      </w:r>
      <w:r>
        <w:rPr/>
        <w:t>务报</w:t>
      </w:r>
      <w:r>
        <w:rPr>
          <w:spacing w:val="-2"/>
        </w:rPr>
        <w:t>表</w:t>
      </w:r>
      <w:r>
        <w:rPr>
          <w:spacing w:val="-3"/>
        </w:rPr>
        <w:t>日</w:t>
      </w:r>
      <w:r>
        <w:rPr/>
        <w:t>和审计</w:t>
      </w:r>
      <w:r>
        <w:rPr>
          <w:spacing w:val="-3"/>
        </w:rPr>
        <w:t>报</w:t>
      </w:r>
      <w:r>
        <w:rPr/>
        <w:t>告日</w:t>
      </w:r>
      <w:r>
        <w:rPr>
          <w:spacing w:val="-3"/>
        </w:rPr>
        <w:t>相隔</w:t>
      </w:r>
      <w:r>
        <w:rPr/>
        <w:t>较长时</w:t>
      </w:r>
      <w:r>
        <w:rPr>
          <w:spacing w:val="-39"/>
        </w:rPr>
        <w:t>，</w:t>
      </w:r>
      <w:r>
        <w:rPr/>
        <w:t>注册</w:t>
      </w:r>
      <w:r>
        <w:rPr>
          <w:spacing w:val="-3"/>
        </w:rPr>
        <w:t>会计</w:t>
      </w:r>
      <w:r>
        <w:rPr/>
        <w:t>师对该期</w:t>
      </w:r>
      <w:r>
        <w:rPr/>
        <w:t> </w:t>
      </w:r>
      <w:r>
        <w:rPr>
          <w:spacing w:val="5"/>
        </w:rPr>
        <w:t>间事项的复核可能是应对除公允价值会计估计外的其他会计估计的</w:t>
      </w:r>
      <w:r>
        <w:rPr>
          <w:spacing w:val="30"/>
        </w:rPr>
        <w:t> </w:t>
      </w:r>
      <w:r>
        <w:rPr/>
        <w:t>有效措施</w:t>
      </w:r>
      <w:r>
        <w:rPr>
          <w:spacing w:val="-51"/>
        </w:rPr>
        <w:t>。</w:t>
      </w:r>
      <w:r>
        <w:rPr/>
        <w:t>这对</w:t>
      </w:r>
      <w:r>
        <w:rPr>
          <w:spacing w:val="-3"/>
        </w:rPr>
        <w:t>于</w:t>
      </w:r>
      <w:r>
        <w:rPr/>
        <w:t>某些业</w:t>
      </w:r>
      <w:r>
        <w:rPr>
          <w:spacing w:val="-3"/>
        </w:rPr>
        <w:t>主</w:t>
      </w:r>
      <w:r>
        <w:rPr/>
        <w:t>亲自</w:t>
      </w:r>
      <w:r>
        <w:rPr>
          <w:spacing w:val="-3"/>
        </w:rPr>
        <w:t>管理</w:t>
      </w:r>
      <w:r>
        <w:rPr/>
        <w:t>的小型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>
          <w:spacing w:val="-48"/>
        </w:rPr>
        <w:t>，</w:t>
      </w:r>
      <w:r>
        <w:rPr/>
        <w:t>特别是</w:t>
      </w:r>
      <w:r>
        <w:rPr>
          <w:spacing w:val="-3"/>
        </w:rPr>
        <w:t>当</w:t>
      </w:r>
      <w:r>
        <w:rPr/>
        <w:t>管</w:t>
      </w:r>
      <w:r>
        <w:rPr/>
        <w:t> </w:t>
      </w:r>
      <w:r>
        <w:rPr>
          <w:spacing w:val="-2"/>
        </w:rPr>
        <w:t>理层没有针对会计估计建立正式的控制程序时尤其如此。</w:t>
      </w:r>
    </w:p>
    <w:p>
      <w:pPr>
        <w:spacing w:before="52"/>
        <w:ind w:left="660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6"/>
          <w:sz w:val="28"/>
          <w:szCs w:val="28"/>
        </w:rPr>
        <w:t>测试管理层如何作出会计估计</w:t>
      </w:r>
      <w:r>
        <w:rPr>
          <w:rFonts w:ascii="宋体" w:hAnsi="宋体" w:cs="宋体" w:eastAsia="宋体"/>
          <w:spacing w:val="6"/>
          <w:sz w:val="28"/>
          <w:szCs w:val="28"/>
        </w:rPr>
        <w:t>（参见本准则第十八条第一款第</w:t>
      </w:r>
    </w:p>
    <w:p>
      <w:pPr>
        <w:pStyle w:val="BodyText"/>
        <w:spacing w:line="240" w:lineRule="auto" w:before="192"/>
        <w:ind w:right="0" w:firstLine="0"/>
        <w:jc w:val="both"/>
      </w:pPr>
      <w:r>
        <w:rPr>
          <w:spacing w:val="-1"/>
        </w:rPr>
        <w:t>（二）项）</w:t>
      </w:r>
    </w:p>
    <w:p>
      <w:pPr>
        <w:pStyle w:val="BodyText"/>
        <w:spacing w:line="360" w:lineRule="auto" w:before="195"/>
        <w:ind w:right="114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36"/>
        </w:rPr>
        <w:t>．</w:t>
      </w:r>
      <w:r>
        <w:rPr/>
        <w:t>如</w:t>
      </w:r>
      <w:r>
        <w:rPr>
          <w:spacing w:val="-3"/>
        </w:rPr>
        <w:t>果</w:t>
      </w:r>
      <w:r>
        <w:rPr/>
        <w:t>会计</w:t>
      </w:r>
      <w:r>
        <w:rPr>
          <w:spacing w:val="-3"/>
        </w:rPr>
        <w:t>估计</w:t>
      </w:r>
      <w:r>
        <w:rPr>
          <w:spacing w:val="1"/>
        </w:rPr>
        <w:t>是</w:t>
      </w:r>
      <w:r>
        <w:rPr/>
        <w:t>依据</w:t>
      </w:r>
      <w:r>
        <w:rPr>
          <w:spacing w:val="-3"/>
        </w:rPr>
        <w:t>模</w:t>
      </w:r>
      <w:r>
        <w:rPr>
          <w:spacing w:val="-36"/>
        </w:rPr>
        <w:t>型</w:t>
      </w:r>
      <w:r>
        <w:rPr/>
        <w:t>（</w:t>
      </w:r>
      <w:r>
        <w:rPr>
          <w:spacing w:val="-3"/>
        </w:rPr>
        <w:t>使用</w:t>
      </w:r>
      <w:r>
        <w:rPr/>
        <w:t>可观察</w:t>
      </w:r>
      <w:r>
        <w:rPr>
          <w:spacing w:val="-3"/>
        </w:rPr>
        <w:t>到</w:t>
      </w:r>
      <w:r>
        <w:rPr/>
        <w:t>的或</w:t>
      </w:r>
      <w:r>
        <w:rPr>
          <w:spacing w:val="-3"/>
        </w:rPr>
        <w:t>不可</w:t>
      </w:r>
      <w:r>
        <w:rPr/>
        <w:t>观察到的</w:t>
      </w:r>
      <w:r>
        <w:rPr/>
        <w:t> 输入数</w:t>
      </w:r>
      <w:r>
        <w:rPr>
          <w:spacing w:val="-1"/>
        </w:rPr>
        <w:t>据</w:t>
      </w:r>
      <w:r>
        <w:rPr>
          <w:spacing w:val="-51"/>
        </w:rPr>
        <w:t>）</w:t>
      </w:r>
      <w:r>
        <w:rPr/>
        <w:t>作出</w:t>
      </w:r>
      <w:r>
        <w:rPr>
          <w:spacing w:val="-2"/>
        </w:rPr>
        <w:t>的</w:t>
      </w:r>
      <w:r>
        <w:rPr/>
        <w:t>公允价</w:t>
      </w:r>
      <w:r>
        <w:rPr>
          <w:spacing w:val="-3"/>
        </w:rPr>
        <w:t>值</w:t>
      </w:r>
      <w:r>
        <w:rPr/>
        <w:t>会计</w:t>
      </w:r>
      <w:r>
        <w:rPr>
          <w:spacing w:val="-3"/>
        </w:rPr>
        <w:t>估计</w:t>
      </w:r>
      <w:r>
        <w:rPr>
          <w:spacing w:val="-48"/>
        </w:rPr>
        <w:t>，</w:t>
      </w:r>
      <w:r>
        <w:rPr/>
        <w:t>测试管</w:t>
      </w:r>
      <w:r>
        <w:rPr>
          <w:spacing w:val="-3"/>
        </w:rPr>
        <w:t>理</w:t>
      </w:r>
      <w:r>
        <w:rPr/>
        <w:t>层如</w:t>
      </w:r>
      <w:r>
        <w:rPr>
          <w:spacing w:val="-3"/>
        </w:rPr>
        <w:t>何</w:t>
      </w:r>
      <w:r>
        <w:rPr/>
        <w:t>作出会</w:t>
      </w:r>
      <w:r>
        <w:rPr>
          <w:spacing w:val="-3"/>
        </w:rPr>
        <w:t>计</w:t>
      </w:r>
      <w:r>
        <w:rPr/>
        <w:t>估计</w:t>
      </w:r>
      <w:r>
        <w:rPr/>
        <w:t> </w:t>
      </w:r>
      <w:r>
        <w:rPr>
          <w:spacing w:val="-1"/>
        </w:rPr>
        <w:t>和</w:t>
      </w:r>
      <w:r>
        <w:rPr/>
        <w:t>会计</w:t>
      </w:r>
      <w:r>
        <w:rPr>
          <w:spacing w:val="-3"/>
        </w:rPr>
        <w:t>估</w:t>
      </w:r>
      <w:r>
        <w:rPr/>
        <w:t>计所</w:t>
      </w:r>
      <w:r>
        <w:rPr>
          <w:spacing w:val="-3"/>
        </w:rPr>
        <w:t>依</w:t>
      </w:r>
      <w:r>
        <w:rPr>
          <w:spacing w:val="-2"/>
        </w:rPr>
        <w:t>据</w:t>
      </w:r>
      <w:r>
        <w:rPr/>
        <w:t>的数据</w:t>
      </w:r>
      <w:r>
        <w:rPr>
          <w:spacing w:val="-34"/>
        </w:rPr>
        <w:t>，</w:t>
      </w:r>
      <w:r>
        <w:rPr/>
        <w:t>可能</w:t>
      </w:r>
      <w:r>
        <w:rPr>
          <w:spacing w:val="-3"/>
        </w:rPr>
        <w:t>是恰</w:t>
      </w:r>
      <w:r>
        <w:rPr/>
        <w:t>当的应</w:t>
      </w:r>
      <w:r>
        <w:rPr>
          <w:spacing w:val="-3"/>
        </w:rPr>
        <w:t>对</w:t>
      </w:r>
      <w:r>
        <w:rPr/>
        <w:t>措施</w:t>
      </w:r>
      <w:r>
        <w:rPr>
          <w:spacing w:val="-34"/>
        </w:rPr>
        <w:t>。</w:t>
      </w:r>
      <w:r>
        <w:rPr>
          <w:spacing w:val="-3"/>
        </w:rPr>
        <w:t>此</w:t>
      </w:r>
      <w:r>
        <w:rPr/>
        <w:t>外</w:t>
      </w:r>
      <w:r>
        <w:rPr>
          <w:spacing w:val="-32"/>
        </w:rPr>
        <w:t>，</w:t>
      </w:r>
      <w:r>
        <w:rPr/>
        <w:t>在</w:t>
      </w:r>
      <w:r>
        <w:rPr>
          <w:spacing w:val="-3"/>
        </w:rPr>
        <w:t>下</w:t>
      </w:r>
      <w:r>
        <w:rPr/>
        <w:t>列情</w:t>
      </w:r>
      <w:r>
        <w:rPr/>
        <w:t> </w:t>
      </w:r>
      <w:r>
        <w:rPr>
          <w:spacing w:val="-1"/>
        </w:rPr>
        <w:t>况下，这种测试也可能是恰当的：</w:t>
      </w:r>
    </w:p>
    <w:p>
      <w:pPr>
        <w:pStyle w:val="BodyText"/>
        <w:spacing w:line="240" w:lineRule="auto" w:before="52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）会计估计源于被审计单位会计系统对数据的常规处理；</w:t>
      </w:r>
    </w:p>
    <w:p>
      <w:pPr>
        <w:pStyle w:val="BodyText"/>
        <w:spacing w:line="348" w:lineRule="auto" w:before="171"/>
        <w:ind w:right="115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）注册会计师对上期财务报表中类似的会计估计的复核表明</w:t>
      </w:r>
      <w:r>
        <w:rPr>
          <w:spacing w:val="30"/>
        </w:rPr>
        <w:t> </w:t>
      </w:r>
      <w:r>
        <w:rPr>
          <w:spacing w:val="-1"/>
        </w:rPr>
        <w:t>管理层本期的会计估计流程可能是有效的；</w:t>
      </w:r>
    </w:p>
    <w:p>
      <w:pPr>
        <w:pStyle w:val="BodyText"/>
        <w:spacing w:line="346" w:lineRule="auto" w:before="66"/>
        <w:ind w:right="111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）会计估计建立在性质相似、单项不重要但数量众多的项目</w:t>
      </w:r>
      <w:r>
        <w:rPr>
          <w:spacing w:val="36"/>
        </w:rPr>
        <w:t> </w:t>
      </w:r>
      <w:r>
        <w:rPr>
          <w:spacing w:val="-1"/>
        </w:rPr>
        <w:t>的基础上。</w:t>
      </w:r>
    </w:p>
    <w:p>
      <w:pPr>
        <w:pStyle w:val="BodyText"/>
        <w:spacing w:line="240" w:lineRule="auto" w:before="71"/>
        <w:ind w:left="658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69</w:t>
      </w:r>
      <w:r>
        <w:rPr>
          <w:spacing w:val="-1"/>
        </w:rPr>
        <w:t>．测试管理层如何作出会计估计可能涉及下列方面，例如：</w:t>
      </w:r>
    </w:p>
    <w:p>
      <w:pPr>
        <w:pStyle w:val="BodyText"/>
        <w:spacing w:line="346" w:lineRule="auto" w:before="171"/>
        <w:ind w:right="116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）测试会计估计所依据的数据的准确性、完整性和相关性，</w:t>
      </w:r>
      <w:r>
        <w:rPr>
          <w:spacing w:val="28"/>
        </w:rPr>
        <w:t> </w:t>
      </w:r>
      <w:r>
        <w:rPr>
          <w:spacing w:val="-2"/>
        </w:rPr>
        <w:t>以及管理层是否使用这些数据和假设恰当地作出会计估计；</w:t>
      </w:r>
    </w:p>
    <w:p>
      <w:pPr>
        <w:pStyle w:val="BodyText"/>
        <w:spacing w:line="240" w:lineRule="auto" w:before="71"/>
        <w:ind w:left="658" w:right="0" w:firstLine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）考虑外部数据或信息的来源、相关性和可靠性，包括从管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/>
        <w:ind w:right="116" w:firstLine="0"/>
        <w:jc w:val="both"/>
      </w:pPr>
      <w:r>
        <w:rPr/>
        <w:t>理</w:t>
      </w:r>
      <w:r>
        <w:rPr>
          <w:spacing w:val="-1"/>
        </w:rPr>
        <w:t>层</w:t>
      </w:r>
      <w:r>
        <w:rPr/>
        <w:t>聘</w:t>
      </w:r>
      <w:r>
        <w:rPr>
          <w:spacing w:val="-3"/>
        </w:rPr>
        <w:t>请</w:t>
      </w:r>
      <w:r>
        <w:rPr/>
        <w:t>的</w:t>
      </w:r>
      <w:r>
        <w:rPr>
          <w:spacing w:val="-94"/>
        </w:rPr>
        <w:t>、</w:t>
      </w:r>
      <w:r>
        <w:rPr>
          <w:spacing w:val="-3"/>
        </w:rPr>
        <w:t>用</w:t>
      </w:r>
      <w:r>
        <w:rPr/>
        <w:t>以</w:t>
      </w:r>
      <w:r>
        <w:rPr>
          <w:spacing w:val="-3"/>
        </w:rPr>
        <w:t>协</w:t>
      </w:r>
      <w:r>
        <w:rPr/>
        <w:t>助其作</w:t>
      </w:r>
      <w:r>
        <w:rPr>
          <w:spacing w:val="-3"/>
        </w:rPr>
        <w:t>出</w:t>
      </w:r>
      <w:r>
        <w:rPr/>
        <w:t>会计</w:t>
      </w:r>
      <w:r>
        <w:rPr>
          <w:spacing w:val="-3"/>
        </w:rPr>
        <w:t>估计</w:t>
      </w:r>
      <w:r>
        <w:rPr/>
        <w:t>的外部</w:t>
      </w:r>
      <w:r>
        <w:rPr>
          <w:spacing w:val="-3"/>
        </w:rPr>
        <w:t>专</w:t>
      </w:r>
      <w:r>
        <w:rPr/>
        <w:t>家那</w:t>
      </w:r>
      <w:r>
        <w:rPr>
          <w:spacing w:val="-1"/>
        </w:rPr>
        <w:t>里</w:t>
      </w:r>
      <w:r>
        <w:rPr>
          <w:spacing w:val="-3"/>
        </w:rPr>
        <w:t>获</w:t>
      </w:r>
      <w:r>
        <w:rPr/>
        <w:t>取的数</w:t>
      </w:r>
      <w:r>
        <w:rPr>
          <w:spacing w:val="-3"/>
        </w:rPr>
        <w:t>据</w:t>
      </w:r>
      <w:r>
        <w:rPr/>
        <w:t>或</w:t>
      </w:r>
      <w:r>
        <w:rPr/>
        <w:t> 信息；</w:t>
      </w:r>
    </w:p>
    <w:p>
      <w:pPr>
        <w:pStyle w:val="BodyText"/>
        <w:spacing w:line="346" w:lineRule="auto" w:before="48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）重新计算会计估计，并复核有关会计估计信息的内在一致</w:t>
      </w:r>
      <w:r>
        <w:rPr>
          <w:spacing w:val="38"/>
        </w:rPr>
        <w:t> </w:t>
      </w:r>
      <w:r>
        <w:rPr/>
        <w:t>性；</w:t>
      </w:r>
    </w:p>
    <w:p>
      <w:pPr>
        <w:spacing w:line="357" w:lineRule="auto" w:before="68"/>
        <w:ind w:left="658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-1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4</w:t>
      </w:r>
      <w:r>
        <w:rPr>
          <w:rFonts w:ascii="宋体" w:hAnsi="宋体" w:cs="宋体" w:eastAsia="宋体"/>
          <w:spacing w:val="-1"/>
          <w:sz w:val="28"/>
          <w:szCs w:val="28"/>
        </w:rPr>
        <w:t>）考虑管理层的复核和批准流程。</w:t>
      </w:r>
      <w:r>
        <w:rPr>
          <w:rFonts w:ascii="宋体" w:hAnsi="宋体" w:cs="宋体" w:eastAsia="宋体"/>
          <w:spacing w:val="24"/>
          <w:sz w:val="28"/>
          <w:szCs w:val="28"/>
        </w:rPr>
        <w:t> </w:t>
      </w:r>
      <w:r>
        <w:rPr>
          <w:rFonts w:ascii="宋体" w:hAnsi="宋体" w:cs="宋体" w:eastAsia="宋体"/>
          <w:b/>
          <w:bCs/>
          <w:sz w:val="28"/>
          <w:szCs w:val="28"/>
        </w:rPr>
        <w:t>对小型被审计单位的特殊考虑</w:t>
      </w:r>
      <w:r>
        <w:rPr>
          <w:rFonts w:ascii="宋体" w:hAnsi="宋体" w:cs="宋体" w:eastAsia="宋体"/>
          <w:b/>
          <w:bCs/>
          <w:spacing w:val="24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0</w:t>
      </w:r>
      <w:r>
        <w:rPr>
          <w:rFonts w:ascii="宋体" w:hAnsi="宋体" w:cs="宋体" w:eastAsia="宋体"/>
          <w:spacing w:val="-36"/>
          <w:sz w:val="28"/>
          <w:szCs w:val="28"/>
        </w:rPr>
        <w:t>．</w:t>
      </w:r>
      <w:r>
        <w:rPr>
          <w:rFonts w:ascii="宋体" w:hAnsi="宋体" w:cs="宋体" w:eastAsia="宋体"/>
          <w:sz w:val="28"/>
          <w:szCs w:val="28"/>
        </w:rPr>
        <w:t>在</w:t>
      </w:r>
      <w:r>
        <w:rPr>
          <w:rFonts w:ascii="宋体" w:hAnsi="宋体" w:cs="宋体" w:eastAsia="宋体"/>
          <w:spacing w:val="-3"/>
          <w:sz w:val="28"/>
          <w:szCs w:val="28"/>
        </w:rPr>
        <w:t>小</w:t>
      </w:r>
      <w:r>
        <w:rPr>
          <w:rFonts w:ascii="宋体" w:hAnsi="宋体" w:cs="宋体" w:eastAsia="宋体"/>
          <w:sz w:val="28"/>
          <w:szCs w:val="28"/>
        </w:rPr>
        <w:t>型被</w:t>
      </w:r>
      <w:r>
        <w:rPr>
          <w:rFonts w:ascii="宋体" w:hAnsi="宋体" w:cs="宋体" w:eastAsia="宋体"/>
          <w:spacing w:val="-3"/>
          <w:sz w:val="28"/>
          <w:szCs w:val="28"/>
        </w:rPr>
        <w:t>审计</w:t>
      </w:r>
      <w:r>
        <w:rPr>
          <w:rFonts w:ascii="宋体" w:hAnsi="宋体" w:cs="宋体" w:eastAsia="宋体"/>
          <w:sz w:val="28"/>
          <w:szCs w:val="28"/>
        </w:rPr>
        <w:t>单</w:t>
      </w:r>
      <w:r>
        <w:rPr>
          <w:rFonts w:ascii="宋体" w:hAnsi="宋体" w:cs="宋体" w:eastAsia="宋体"/>
          <w:spacing w:val="1"/>
          <w:sz w:val="28"/>
          <w:szCs w:val="28"/>
        </w:rPr>
        <w:t>位</w:t>
      </w:r>
      <w:r>
        <w:rPr>
          <w:rFonts w:ascii="宋体" w:hAnsi="宋体" w:cs="宋体" w:eastAsia="宋体"/>
          <w:spacing w:val="-36"/>
          <w:sz w:val="28"/>
          <w:szCs w:val="28"/>
        </w:rPr>
        <w:t>，</w:t>
      </w:r>
      <w:r>
        <w:rPr>
          <w:rFonts w:ascii="宋体" w:hAnsi="宋体" w:cs="宋体" w:eastAsia="宋体"/>
          <w:spacing w:val="-3"/>
          <w:sz w:val="28"/>
          <w:szCs w:val="28"/>
        </w:rPr>
        <w:t>作</w:t>
      </w:r>
      <w:r>
        <w:rPr>
          <w:rFonts w:ascii="宋体" w:hAnsi="宋体" w:cs="宋体" w:eastAsia="宋体"/>
          <w:sz w:val="28"/>
          <w:szCs w:val="28"/>
        </w:rPr>
        <w:t>出会</w:t>
      </w:r>
      <w:r>
        <w:rPr>
          <w:rFonts w:ascii="宋体" w:hAnsi="宋体" w:cs="宋体" w:eastAsia="宋体"/>
          <w:spacing w:val="-3"/>
          <w:sz w:val="28"/>
          <w:szCs w:val="28"/>
        </w:rPr>
        <w:t>计估</w:t>
      </w:r>
      <w:r>
        <w:rPr>
          <w:rFonts w:ascii="宋体" w:hAnsi="宋体" w:cs="宋体" w:eastAsia="宋体"/>
          <w:sz w:val="28"/>
          <w:szCs w:val="28"/>
        </w:rPr>
        <w:t>计的流</w:t>
      </w:r>
      <w:r>
        <w:rPr>
          <w:rFonts w:ascii="宋体" w:hAnsi="宋体" w:cs="宋体" w:eastAsia="宋体"/>
          <w:spacing w:val="-3"/>
          <w:sz w:val="28"/>
          <w:szCs w:val="28"/>
        </w:rPr>
        <w:t>程</w:t>
      </w:r>
      <w:r>
        <w:rPr>
          <w:rFonts w:ascii="宋体" w:hAnsi="宋体" w:cs="宋体" w:eastAsia="宋体"/>
          <w:sz w:val="28"/>
          <w:szCs w:val="28"/>
        </w:rPr>
        <w:t>的结</w:t>
      </w:r>
      <w:r>
        <w:rPr>
          <w:rFonts w:ascii="宋体" w:hAnsi="宋体" w:cs="宋体" w:eastAsia="宋体"/>
          <w:spacing w:val="-3"/>
          <w:sz w:val="28"/>
          <w:szCs w:val="28"/>
        </w:rPr>
        <w:t>构</w:t>
      </w:r>
      <w:r>
        <w:rPr>
          <w:rFonts w:ascii="宋体" w:hAnsi="宋体" w:cs="宋体" w:eastAsia="宋体"/>
          <w:spacing w:val="-2"/>
          <w:sz w:val="28"/>
          <w:szCs w:val="28"/>
        </w:rPr>
        <w:t>化</w:t>
      </w:r>
      <w:r>
        <w:rPr>
          <w:rFonts w:ascii="宋体" w:hAnsi="宋体" w:cs="宋体" w:eastAsia="宋体"/>
          <w:sz w:val="28"/>
          <w:szCs w:val="28"/>
        </w:rPr>
        <w:t>程度相对</w:t>
      </w:r>
    </w:p>
    <w:p>
      <w:pPr>
        <w:pStyle w:val="BodyText"/>
        <w:spacing w:line="366" w:lineRule="auto" w:before="20"/>
        <w:ind w:right="113" w:firstLine="0"/>
        <w:jc w:val="both"/>
      </w:pPr>
      <w:r>
        <w:rPr/>
        <w:t>较低</w:t>
      </w:r>
      <w:r>
        <w:rPr>
          <w:spacing w:val="-94"/>
        </w:rPr>
        <w:t>。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积</w:t>
      </w:r>
      <w:r>
        <w:rPr/>
        <w:t>极</w:t>
      </w:r>
      <w:r>
        <w:rPr>
          <w:spacing w:val="-3"/>
        </w:rPr>
        <w:t>参</w:t>
      </w:r>
      <w:r>
        <w:rPr/>
        <w:t>与管理</w:t>
      </w:r>
      <w:r>
        <w:rPr>
          <w:spacing w:val="-2"/>
        </w:rPr>
        <w:t>的</w:t>
      </w:r>
      <w:r>
        <w:rPr/>
        <w:t>小型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可</w:t>
      </w:r>
      <w:r>
        <w:rPr/>
        <w:t>能不</w:t>
      </w:r>
      <w:r>
        <w:rPr>
          <w:spacing w:val="-3"/>
        </w:rPr>
        <w:t>存在</w:t>
      </w:r>
      <w:r>
        <w:rPr/>
        <w:t>对会计</w:t>
      </w:r>
      <w:r>
        <w:rPr>
          <w:spacing w:val="-3"/>
        </w:rPr>
        <w:t>程</w:t>
      </w:r>
      <w:r>
        <w:rPr/>
        <w:t>序</w:t>
      </w:r>
      <w:r>
        <w:rPr/>
        <w:t> 的全</w:t>
      </w:r>
      <w:r>
        <w:rPr>
          <w:spacing w:val="-1"/>
        </w:rPr>
        <w:t>面</w:t>
      </w:r>
      <w:r>
        <w:rPr>
          <w:spacing w:val="-3"/>
        </w:rPr>
        <w:t>描</w:t>
      </w:r>
      <w:r>
        <w:rPr/>
        <w:t>述</w:t>
      </w:r>
      <w:r>
        <w:rPr>
          <w:spacing w:val="-48"/>
        </w:rPr>
        <w:t>、</w:t>
      </w:r>
      <w:r>
        <w:rPr/>
        <w:t>复</w:t>
      </w:r>
      <w:r>
        <w:rPr>
          <w:spacing w:val="-3"/>
        </w:rPr>
        <w:t>杂</w:t>
      </w:r>
      <w:r>
        <w:rPr/>
        <w:t>的会计</w:t>
      </w:r>
      <w:r>
        <w:rPr>
          <w:spacing w:val="-3"/>
        </w:rPr>
        <w:t>记</w:t>
      </w:r>
      <w:r>
        <w:rPr/>
        <w:t>录或</w:t>
      </w:r>
      <w:r>
        <w:rPr>
          <w:spacing w:val="-3"/>
        </w:rPr>
        <w:t>书面</w:t>
      </w:r>
      <w:r>
        <w:rPr/>
        <w:t>政策</w:t>
      </w:r>
      <w:r>
        <w:rPr>
          <w:spacing w:val="-48"/>
        </w:rPr>
        <w:t>。</w:t>
      </w:r>
      <w:r>
        <w:rPr/>
        <w:t>即</w:t>
      </w:r>
      <w:r>
        <w:rPr>
          <w:spacing w:val="-1"/>
        </w:rPr>
        <w:t>使</w:t>
      </w:r>
      <w:r>
        <w:rPr/>
        <w:t>小型</w:t>
      </w:r>
      <w:r>
        <w:rPr>
          <w:spacing w:val="-3"/>
        </w:rPr>
        <w:t>被</w:t>
      </w:r>
      <w:r>
        <w:rPr/>
        <w:t>审计单</w:t>
      </w:r>
      <w:r>
        <w:rPr>
          <w:spacing w:val="-2"/>
        </w:rPr>
        <w:t>位</w:t>
      </w:r>
      <w:r>
        <w:rPr/>
        <w:t>没有</w:t>
      </w:r>
      <w:r>
        <w:rPr/>
        <w:t> 建立正</w:t>
      </w:r>
      <w:r>
        <w:rPr>
          <w:spacing w:val="-3"/>
        </w:rPr>
        <w:t>式</w:t>
      </w:r>
      <w:r>
        <w:rPr/>
        <w:t>的流</w:t>
      </w:r>
      <w:r>
        <w:rPr>
          <w:spacing w:val="-3"/>
        </w:rPr>
        <w:t>程</w:t>
      </w:r>
      <w:r>
        <w:rPr>
          <w:spacing w:val="-93"/>
        </w:rPr>
        <w:t>，</w:t>
      </w:r>
      <w:r>
        <w:rPr>
          <w:spacing w:val="-3"/>
        </w:rPr>
        <w:t>也</w:t>
      </w:r>
      <w:r>
        <w:rPr/>
        <w:t>并不意</w:t>
      </w:r>
      <w:r>
        <w:rPr>
          <w:spacing w:val="-3"/>
        </w:rPr>
        <w:t>味</w:t>
      </w:r>
      <w:r>
        <w:rPr/>
        <w:t>着管</w:t>
      </w:r>
      <w:r>
        <w:rPr>
          <w:spacing w:val="-3"/>
        </w:rPr>
        <w:t>理层</w:t>
      </w:r>
      <w:r>
        <w:rPr/>
        <w:t>不能为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测试会</w:t>
      </w:r>
      <w:r>
        <w:rPr>
          <w:spacing w:val="-3"/>
        </w:rPr>
        <w:t>计</w:t>
      </w:r>
      <w:r>
        <w:rPr/>
        <w:t>估</w:t>
      </w:r>
      <w:r>
        <w:rPr/>
        <w:t> </w:t>
      </w:r>
      <w:r>
        <w:rPr>
          <w:spacing w:val="-1"/>
        </w:rPr>
        <w:t>计提供基础。</w:t>
      </w:r>
    </w:p>
    <w:p>
      <w:pPr>
        <w:spacing w:before="47"/>
        <w:ind w:left="660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评价计量方法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（参见本准则第十八条第一款第（二）项）</w:t>
      </w:r>
    </w:p>
    <w:p>
      <w:pPr>
        <w:pStyle w:val="BodyText"/>
        <w:spacing w:line="346" w:lineRule="auto" w:before="193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36"/>
        </w:rPr>
        <w:t>．</w:t>
      </w:r>
      <w:r>
        <w:rPr/>
        <w:t>当</w:t>
      </w:r>
      <w:r>
        <w:rPr>
          <w:spacing w:val="-3"/>
        </w:rPr>
        <w:t>适</w:t>
      </w:r>
      <w:r>
        <w:rPr/>
        <w:t>用的</w:t>
      </w:r>
      <w:r>
        <w:rPr>
          <w:spacing w:val="-3"/>
        </w:rPr>
        <w:t>财务</w:t>
      </w:r>
      <w:r>
        <w:rPr/>
        <w:t>报</w:t>
      </w:r>
      <w:r>
        <w:rPr>
          <w:spacing w:val="1"/>
        </w:rPr>
        <w:t>告</w:t>
      </w:r>
      <w:r>
        <w:rPr/>
        <w:t>编</w:t>
      </w:r>
      <w:r>
        <w:rPr>
          <w:spacing w:val="-3"/>
        </w:rPr>
        <w:t>制</w:t>
      </w:r>
      <w:r>
        <w:rPr/>
        <w:t>基础</w:t>
      </w:r>
      <w:r>
        <w:rPr>
          <w:spacing w:val="-3"/>
        </w:rPr>
        <w:t>没</w:t>
      </w:r>
      <w:r>
        <w:rPr>
          <w:spacing w:val="-2"/>
        </w:rPr>
        <w:t>有</w:t>
      </w:r>
      <w:r>
        <w:rPr/>
        <w:t>规定计</w:t>
      </w:r>
      <w:r>
        <w:rPr>
          <w:spacing w:val="-3"/>
        </w:rPr>
        <w:t>量</w:t>
      </w:r>
      <w:r>
        <w:rPr/>
        <w:t>方法</w:t>
      </w:r>
      <w:r>
        <w:rPr>
          <w:spacing w:val="-3"/>
        </w:rPr>
        <w:t>时</w:t>
      </w:r>
      <w:r>
        <w:rPr>
          <w:spacing w:val="-39"/>
        </w:rPr>
        <w:t>，</w:t>
      </w:r>
      <w:r>
        <w:rPr/>
        <w:t>评价计量</w:t>
      </w:r>
      <w:r>
        <w:rPr/>
        <w:t> </w:t>
      </w:r>
      <w:r>
        <w:rPr>
          <w:spacing w:val="-1"/>
        </w:rPr>
        <w:t>方法（包括适用的模型）是否适用于具体情况属于职业判断。</w:t>
      </w:r>
    </w:p>
    <w:p>
      <w:pPr>
        <w:pStyle w:val="BodyText"/>
        <w:spacing w:line="346" w:lineRule="auto" w:before="71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36"/>
        </w:rPr>
        <w:t>．</w:t>
      </w:r>
      <w:r>
        <w:rPr/>
        <w:t>为</w:t>
      </w:r>
      <w:r>
        <w:rPr>
          <w:spacing w:val="-3"/>
        </w:rPr>
        <w:t>了</w:t>
      </w:r>
      <w:r>
        <w:rPr/>
        <w:t>评价</w:t>
      </w:r>
      <w:r>
        <w:rPr>
          <w:spacing w:val="-3"/>
        </w:rPr>
        <w:t>计量</w:t>
      </w:r>
      <w:r>
        <w:rPr/>
        <w:t>方法是</w:t>
      </w:r>
      <w:r>
        <w:rPr>
          <w:spacing w:val="-3"/>
        </w:rPr>
        <w:t>否</w:t>
      </w:r>
      <w:r>
        <w:rPr/>
        <w:t>适用</w:t>
      </w:r>
      <w:r>
        <w:rPr>
          <w:spacing w:val="-3"/>
        </w:rPr>
        <w:t>于具</w:t>
      </w:r>
      <w:r>
        <w:rPr/>
        <w:t>体情况</w:t>
      </w:r>
      <w:r>
        <w:rPr>
          <w:spacing w:val="-39"/>
        </w:rPr>
        <w:t>，</w:t>
      </w:r>
      <w:r>
        <w:rPr/>
        <w:t>注册</w:t>
      </w:r>
      <w:r>
        <w:rPr>
          <w:spacing w:val="-3"/>
        </w:rPr>
        <w:t>会计</w:t>
      </w:r>
      <w:r>
        <w:rPr/>
        <w:t>师可能需</w:t>
      </w:r>
      <w:r>
        <w:rPr/>
        <w:t> </w:t>
      </w:r>
      <w:r>
        <w:rPr>
          <w:spacing w:val="-1"/>
        </w:rPr>
        <w:t>要考虑如下事项：</w:t>
      </w:r>
    </w:p>
    <w:p>
      <w:pPr>
        <w:pStyle w:val="BodyText"/>
        <w:spacing w:line="240" w:lineRule="auto" w:before="68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）管理层选择计量方法的理由是否合理；</w:t>
      </w:r>
    </w:p>
    <w:p>
      <w:pPr>
        <w:pStyle w:val="BodyText"/>
        <w:spacing w:line="346" w:lineRule="auto" w:before="174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）管理层是否充分评价和恰当运用适用的财务报告编制基础</w:t>
      </w:r>
      <w:r>
        <w:rPr>
          <w:spacing w:val="32"/>
        </w:rPr>
        <w:t> </w:t>
      </w:r>
      <w:r>
        <w:rPr/>
        <w:t>提供的</w:t>
      </w:r>
      <w:r>
        <w:rPr>
          <w:spacing w:val="-3"/>
        </w:rPr>
        <w:t>、</w:t>
      </w:r>
      <w:r>
        <w:rPr/>
        <w:t>用以</w:t>
      </w:r>
      <w:r>
        <w:rPr>
          <w:spacing w:val="-3"/>
        </w:rPr>
        <w:t>支持</w:t>
      </w:r>
      <w:r>
        <w:rPr/>
        <w:t>所选择</w:t>
      </w:r>
      <w:r>
        <w:rPr>
          <w:spacing w:val="-3"/>
        </w:rPr>
        <w:t>的</w:t>
      </w:r>
      <w:r>
        <w:rPr/>
        <w:t>计量</w:t>
      </w:r>
      <w:r>
        <w:rPr>
          <w:spacing w:val="-3"/>
        </w:rPr>
        <w:t>方法</w:t>
      </w:r>
      <w:r>
        <w:rPr/>
        <w:t>的标准</w:t>
      </w:r>
      <w:r>
        <w:rPr>
          <w:spacing w:val="-3"/>
        </w:rPr>
        <w:t>（</w:t>
      </w:r>
      <w:r>
        <w:rPr/>
        <w:t>如存</w:t>
      </w:r>
      <w:r>
        <w:rPr>
          <w:spacing w:val="-3"/>
        </w:rPr>
        <w:t>在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47" w:lineRule="auto" w:before="68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）根据被估计的资产或负债的性质和适用的财务报告编制基</w:t>
      </w:r>
      <w:r>
        <w:rPr>
          <w:spacing w:val="38"/>
        </w:rPr>
        <w:t> </w:t>
      </w:r>
      <w:r>
        <w:rPr>
          <w:spacing w:val="-1"/>
        </w:rPr>
        <w:t>础的要求，评价计量方法是否适用于具体情况；</w:t>
      </w:r>
    </w:p>
    <w:p>
      <w:pPr>
        <w:pStyle w:val="BodyText"/>
        <w:spacing w:line="346" w:lineRule="auto" w:before="67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spacing w:val="1"/>
        </w:rPr>
        <w:t>）计量方法相对于被审计单位开展的业务、所处行业和环境</w:t>
      </w:r>
      <w:r>
        <w:rPr>
          <w:spacing w:val="28"/>
        </w:rPr>
        <w:t> </w:t>
      </w:r>
      <w:r>
        <w:rPr>
          <w:spacing w:val="-1"/>
        </w:rPr>
        <w:t>是否恰当。</w:t>
      </w:r>
    </w:p>
    <w:p>
      <w:pPr>
        <w:pStyle w:val="BodyText"/>
        <w:spacing w:line="240" w:lineRule="auto" w:before="71"/>
        <w:ind w:left="658" w:right="0" w:firstLine="0"/>
        <w:jc w:val="left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36"/>
        </w:rPr>
        <w:t>．</w:t>
      </w:r>
      <w:r>
        <w:rPr/>
        <w:t>在</w:t>
      </w:r>
      <w:r>
        <w:rPr>
          <w:spacing w:val="-3"/>
        </w:rPr>
        <w:t>某</w:t>
      </w:r>
      <w:r>
        <w:rPr/>
        <w:t>些情</w:t>
      </w:r>
      <w:r>
        <w:rPr>
          <w:spacing w:val="-3"/>
        </w:rPr>
        <w:t>况</w:t>
      </w:r>
      <w:r>
        <w:rPr/>
        <w:t>下</w:t>
      </w:r>
      <w:r>
        <w:rPr>
          <w:spacing w:val="-39"/>
        </w:rPr>
        <w:t>，</w:t>
      </w:r>
      <w:r>
        <w:rPr/>
        <w:t>管理层</w:t>
      </w:r>
      <w:r>
        <w:rPr>
          <w:spacing w:val="-3"/>
        </w:rPr>
        <w:t>可</w:t>
      </w:r>
      <w:r>
        <w:rPr/>
        <w:t>能已</w:t>
      </w:r>
      <w:r>
        <w:rPr>
          <w:spacing w:val="-2"/>
        </w:rPr>
        <w:t>确</w:t>
      </w:r>
      <w:r>
        <w:rPr>
          <w:spacing w:val="-3"/>
        </w:rPr>
        <w:t>定</w:t>
      </w:r>
      <w:r>
        <w:rPr/>
        <w:t>采用不</w:t>
      </w:r>
      <w:r>
        <w:rPr>
          <w:spacing w:val="-3"/>
        </w:rPr>
        <w:t>同</w:t>
      </w:r>
      <w:r>
        <w:rPr/>
        <w:t>的估</w:t>
      </w:r>
      <w:r>
        <w:rPr>
          <w:spacing w:val="-3"/>
        </w:rPr>
        <w:t>计方</w:t>
      </w:r>
      <w:r>
        <w:rPr>
          <w:spacing w:val="1"/>
        </w:rPr>
        <w:t>法</w:t>
      </w:r>
      <w:r>
        <w:rPr/>
        <w:t>会导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/>
        <w:ind w:right="251" w:firstLine="0"/>
        <w:jc w:val="both"/>
      </w:pPr>
      <w:r>
        <w:rPr>
          <w:spacing w:val="-1"/>
        </w:rPr>
        <w:t>致</w:t>
      </w:r>
      <w:r>
        <w:rPr/>
        <w:t>一系</w:t>
      </w:r>
      <w:r>
        <w:rPr>
          <w:spacing w:val="-3"/>
        </w:rPr>
        <w:t>列</w:t>
      </w:r>
      <w:r>
        <w:rPr/>
        <w:t>显著</w:t>
      </w:r>
      <w:r>
        <w:rPr>
          <w:spacing w:val="-3"/>
        </w:rPr>
        <w:t>不同</w:t>
      </w:r>
      <w:r>
        <w:rPr/>
        <w:t>的会计</w:t>
      </w:r>
      <w:r>
        <w:rPr>
          <w:spacing w:val="-3"/>
        </w:rPr>
        <w:t>估</w:t>
      </w:r>
      <w:r>
        <w:rPr/>
        <w:t>计</w:t>
      </w:r>
      <w:r>
        <w:rPr>
          <w:spacing w:val="-48"/>
        </w:rPr>
        <w:t>。</w:t>
      </w:r>
      <w:r>
        <w:rPr/>
        <w:t>在</w:t>
      </w:r>
      <w:r>
        <w:rPr>
          <w:spacing w:val="-3"/>
        </w:rPr>
        <w:t>这</w:t>
      </w:r>
      <w:r>
        <w:rPr/>
        <w:t>种情况下</w:t>
      </w:r>
      <w:r>
        <w:rPr>
          <w:spacing w:val="-51"/>
        </w:rPr>
        <w:t>，</w:t>
      </w:r>
      <w:r>
        <w:rPr/>
        <w:t>了解</w:t>
      </w:r>
      <w:r>
        <w:rPr>
          <w:spacing w:val="-3"/>
        </w:rPr>
        <w:t>被</w:t>
      </w:r>
      <w:r>
        <w:rPr/>
        <w:t>审计单</w:t>
      </w:r>
      <w:r>
        <w:rPr>
          <w:spacing w:val="-3"/>
        </w:rPr>
        <w:t>位</w:t>
      </w:r>
      <w:r>
        <w:rPr/>
        <w:t>如何</w:t>
      </w:r>
      <w:r>
        <w:rPr/>
        <w:t> </w:t>
      </w:r>
      <w:r>
        <w:rPr>
          <w:spacing w:val="5"/>
        </w:rPr>
        <w:t>调查导致这些差异的原因可能有助于注册会计师评价管理层所选择</w:t>
      </w:r>
      <w:r>
        <w:rPr>
          <w:spacing w:val="32"/>
        </w:rPr>
        <w:t> </w:t>
      </w:r>
      <w:r>
        <w:rPr>
          <w:spacing w:val="-1"/>
        </w:rPr>
        <w:t>方法的恰当性。</w:t>
      </w:r>
    </w:p>
    <w:p>
      <w:pPr>
        <w:pStyle w:val="Heading1"/>
        <w:spacing w:line="240" w:lineRule="auto" w:before="44"/>
        <w:ind w:right="0"/>
        <w:jc w:val="left"/>
        <w:rPr>
          <w:b w:val="0"/>
          <w:bCs w:val="0"/>
        </w:rPr>
      </w:pPr>
      <w:r>
        <w:rPr/>
        <w:t>评价模型的使用</w:t>
      </w:r>
      <w:r>
        <w:rPr>
          <w:b w:val="0"/>
          <w:bCs w:val="0"/>
        </w:rPr>
      </w:r>
    </w:p>
    <w:p>
      <w:pPr>
        <w:pStyle w:val="BodyText"/>
        <w:spacing w:line="360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24"/>
        </w:rPr>
        <w:t>．</w:t>
      </w:r>
      <w:r>
        <w:rPr/>
        <w:t>在</w:t>
      </w:r>
      <w:r>
        <w:rPr>
          <w:spacing w:val="-3"/>
        </w:rPr>
        <w:t>某</w:t>
      </w:r>
      <w:r>
        <w:rPr/>
        <w:t>些情</w:t>
      </w:r>
      <w:r>
        <w:rPr>
          <w:spacing w:val="-3"/>
        </w:rPr>
        <w:t>况下</w:t>
      </w:r>
      <w:r>
        <w:rPr>
          <w:spacing w:val="-24"/>
        </w:rPr>
        <w:t>，</w:t>
      </w:r>
      <w:r>
        <w:rPr/>
        <w:t>特别</w:t>
      </w:r>
      <w:r>
        <w:rPr>
          <w:spacing w:val="-3"/>
        </w:rPr>
        <w:t>是</w:t>
      </w:r>
      <w:r>
        <w:rPr/>
        <w:t>作出</w:t>
      </w:r>
      <w:r>
        <w:rPr>
          <w:spacing w:val="-3"/>
        </w:rPr>
        <w:t>公允</w:t>
      </w:r>
      <w:r>
        <w:rPr/>
        <w:t>价值会</w:t>
      </w:r>
      <w:r>
        <w:rPr>
          <w:spacing w:val="-3"/>
        </w:rPr>
        <w:t>计</w:t>
      </w:r>
      <w:r>
        <w:rPr/>
        <w:t>估计</w:t>
      </w:r>
      <w:r>
        <w:rPr>
          <w:spacing w:val="-3"/>
        </w:rPr>
        <w:t>时</w:t>
      </w:r>
      <w:r>
        <w:rPr>
          <w:spacing w:val="-27"/>
        </w:rPr>
        <w:t>，</w:t>
      </w:r>
      <w:r>
        <w:rPr/>
        <w:t>管理层可</w:t>
      </w:r>
      <w:r>
        <w:rPr/>
        <w:t> </w:t>
      </w:r>
      <w:r>
        <w:rPr>
          <w:spacing w:val="-1"/>
        </w:rPr>
        <w:t>能</w:t>
      </w:r>
      <w:r>
        <w:rPr/>
        <w:t>使用</w:t>
      </w:r>
      <w:r>
        <w:rPr>
          <w:spacing w:val="-3"/>
        </w:rPr>
        <w:t>模</w:t>
      </w:r>
      <w:r>
        <w:rPr/>
        <w:t>型</w:t>
      </w:r>
      <w:r>
        <w:rPr>
          <w:spacing w:val="-118"/>
        </w:rPr>
        <w:t>。</w:t>
      </w:r>
      <w:r>
        <w:rPr/>
        <w:t>使</w:t>
      </w:r>
      <w:r>
        <w:rPr>
          <w:spacing w:val="-3"/>
        </w:rPr>
        <w:t>用的</w:t>
      </w:r>
      <w:r>
        <w:rPr/>
        <w:t>模型是</w:t>
      </w:r>
      <w:r>
        <w:rPr>
          <w:spacing w:val="-2"/>
        </w:rPr>
        <w:t>否</w:t>
      </w:r>
      <w:r>
        <w:rPr/>
        <w:t>适用</w:t>
      </w:r>
      <w:r>
        <w:rPr>
          <w:spacing w:val="-3"/>
        </w:rPr>
        <w:t>于具</w:t>
      </w:r>
      <w:r>
        <w:rPr/>
        <w:t>体情况</w:t>
      </w:r>
      <w:r>
        <w:rPr>
          <w:spacing w:val="-117"/>
        </w:rPr>
        <w:t>，</w:t>
      </w:r>
      <w:r>
        <w:rPr>
          <w:spacing w:val="-3"/>
        </w:rPr>
        <w:t>可</w:t>
      </w:r>
      <w:r>
        <w:rPr/>
        <w:t>能取</w:t>
      </w:r>
      <w:r>
        <w:rPr>
          <w:spacing w:val="-3"/>
        </w:rPr>
        <w:t>决于</w:t>
      </w:r>
      <w:r>
        <w:rPr/>
        <w:t>多种因</w:t>
      </w:r>
      <w:r>
        <w:rPr>
          <w:spacing w:val="-3"/>
        </w:rPr>
        <w:t>素</w:t>
      </w:r>
      <w:r>
        <w:rPr/>
        <w:t>，</w:t>
      </w:r>
      <w:r>
        <w:rPr/>
        <w:t> 如被审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的性</w:t>
      </w:r>
      <w:r>
        <w:rPr/>
        <w:t>质及其</w:t>
      </w:r>
      <w:r>
        <w:rPr>
          <w:spacing w:val="-3"/>
        </w:rPr>
        <w:t>环</w:t>
      </w:r>
      <w:r>
        <w:rPr/>
        <w:t>境</w:t>
      </w:r>
      <w:r>
        <w:rPr>
          <w:spacing w:val="-94"/>
        </w:rPr>
        <w:t>，</w:t>
      </w:r>
      <w:r>
        <w:rPr>
          <w:spacing w:val="-3"/>
        </w:rPr>
        <w:t>包</w:t>
      </w:r>
      <w:r>
        <w:rPr/>
        <w:t>括</w:t>
      </w:r>
      <w:r>
        <w:rPr>
          <w:spacing w:val="-3"/>
        </w:rPr>
        <w:t>被</w:t>
      </w:r>
      <w:r>
        <w:rPr/>
        <w:t>审计单</w:t>
      </w:r>
      <w:r>
        <w:rPr>
          <w:spacing w:val="-3"/>
        </w:rPr>
        <w:t>位</w:t>
      </w:r>
      <w:r>
        <w:rPr/>
        <w:t>所处</w:t>
      </w:r>
      <w:r>
        <w:rPr>
          <w:spacing w:val="-2"/>
        </w:rPr>
        <w:t>的</w:t>
      </w:r>
      <w:r>
        <w:rPr>
          <w:spacing w:val="-3"/>
        </w:rPr>
        <w:t>行</w:t>
      </w:r>
      <w:r>
        <w:rPr/>
        <w:t>业和需</w:t>
      </w:r>
      <w:r>
        <w:rPr>
          <w:spacing w:val="-3"/>
        </w:rPr>
        <w:t>要</w:t>
      </w:r>
      <w:r>
        <w:rPr/>
        <w:t>计</w:t>
      </w:r>
      <w:r>
        <w:rPr/>
        <w:t> </w:t>
      </w:r>
      <w:r>
        <w:rPr>
          <w:spacing w:val="-1"/>
        </w:rPr>
        <w:t>量的特定资产或负债。</w:t>
      </w:r>
    </w:p>
    <w:p>
      <w:pPr>
        <w:pStyle w:val="BodyText"/>
        <w:spacing w:line="356" w:lineRule="auto" w:before="55"/>
        <w:ind w:right="256"/>
        <w:jc w:val="both"/>
      </w:pPr>
      <w:r>
        <w:rPr>
          <w:rFonts w:ascii="Times New Roman" w:hAnsi="Times New Roman" w:cs="Times New Roman" w:eastAsia="Times New Roman"/>
          <w:spacing w:val="-1"/>
        </w:rPr>
        <w:t>75</w:t>
      </w:r>
      <w:r>
        <w:rPr>
          <w:spacing w:val="-1"/>
        </w:rPr>
        <w:t>．本指南第</w:t>
      </w:r>
      <w:r>
        <w:rPr>
          <w:spacing w:val="-37"/>
        </w:rPr>
        <w:t> </w:t>
      </w:r>
      <w:r>
        <w:rPr>
          <w:rFonts w:ascii="Times New Roman" w:hAnsi="Times New Roman" w:cs="Times New Roman" w:eastAsia="Times New Roman"/>
          <w:spacing w:val="-1"/>
        </w:rPr>
        <w:t>76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段所述事项的相关程度取决于具体情况，包括</w:t>
      </w:r>
      <w:r>
        <w:rPr>
          <w:spacing w:val="28"/>
        </w:rPr>
        <w:t> </w:t>
      </w:r>
      <w:r>
        <w:rPr/>
        <w:t>模型是</w:t>
      </w:r>
      <w:r>
        <w:rPr>
          <w:spacing w:val="-3"/>
        </w:rPr>
        <w:t>否</w:t>
      </w:r>
      <w:r>
        <w:rPr/>
        <w:t>公开</w:t>
      </w:r>
      <w:r>
        <w:rPr>
          <w:spacing w:val="-3"/>
        </w:rPr>
        <w:t>出</w:t>
      </w:r>
      <w:r>
        <w:rPr>
          <w:spacing w:val="-2"/>
        </w:rPr>
        <w:t>售</w:t>
      </w:r>
      <w:r>
        <w:rPr/>
        <w:t>供特定</w:t>
      </w:r>
      <w:r>
        <w:rPr>
          <w:spacing w:val="-3"/>
        </w:rPr>
        <w:t>部</w:t>
      </w:r>
      <w:r>
        <w:rPr/>
        <w:t>门或</w:t>
      </w:r>
      <w:r>
        <w:rPr>
          <w:spacing w:val="-3"/>
        </w:rPr>
        <w:t>行业</w:t>
      </w:r>
      <w:r>
        <w:rPr/>
        <w:t>使用</w:t>
      </w:r>
      <w:r>
        <w:rPr>
          <w:spacing w:val="-48"/>
        </w:rPr>
        <w:t>，</w:t>
      </w:r>
      <w:r>
        <w:rPr/>
        <w:t>或</w:t>
      </w:r>
      <w:r>
        <w:rPr>
          <w:spacing w:val="-3"/>
        </w:rPr>
        <w:t>是</w:t>
      </w:r>
      <w:r>
        <w:rPr/>
        <w:t>专有</w:t>
      </w:r>
      <w:r>
        <w:rPr>
          <w:spacing w:val="-3"/>
        </w:rPr>
        <w:t>的</w:t>
      </w:r>
      <w:r>
        <w:rPr/>
        <w:t>模型</w:t>
      </w:r>
      <w:r>
        <w:rPr>
          <w:spacing w:val="-48"/>
        </w:rPr>
        <w:t>。</w:t>
      </w:r>
      <w:r>
        <w:rPr/>
        <w:t>在</w:t>
      </w:r>
      <w:r>
        <w:rPr>
          <w:spacing w:val="-3"/>
        </w:rPr>
        <w:t>某</w:t>
      </w:r>
      <w:r>
        <w:rPr/>
        <w:t>些</w:t>
      </w:r>
      <w:r>
        <w:rPr/>
        <w:t> </w:t>
      </w:r>
      <w:r>
        <w:rPr>
          <w:spacing w:val="-1"/>
        </w:rPr>
        <w:t>情况下，被审计单位可能利用专家来开发和测试模型。</w:t>
      </w:r>
    </w:p>
    <w:p>
      <w:pPr>
        <w:pStyle w:val="BodyText"/>
        <w:spacing w:line="346" w:lineRule="auto" w:before="59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24"/>
        </w:rPr>
        <w:t>．</w:t>
      </w:r>
      <w:r>
        <w:rPr/>
        <w:t>根</w:t>
      </w:r>
      <w:r>
        <w:rPr>
          <w:spacing w:val="-3"/>
        </w:rPr>
        <w:t>据</w:t>
      </w:r>
      <w:r>
        <w:rPr/>
        <w:t>所处</w:t>
      </w:r>
      <w:r>
        <w:rPr>
          <w:spacing w:val="-3"/>
        </w:rPr>
        <w:t>的不</w:t>
      </w:r>
      <w:r>
        <w:rPr/>
        <w:t>同环境</w:t>
      </w:r>
      <w:r>
        <w:rPr>
          <w:spacing w:val="-27"/>
        </w:rPr>
        <w:t>，</w:t>
      </w:r>
      <w:r>
        <w:rPr/>
        <w:t>在测</w:t>
      </w:r>
      <w:r>
        <w:rPr>
          <w:spacing w:val="-3"/>
        </w:rPr>
        <w:t>试模</w:t>
      </w:r>
      <w:r>
        <w:rPr/>
        <w:t>型时</w:t>
      </w:r>
      <w:r>
        <w:rPr>
          <w:spacing w:val="-24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还可能考</w:t>
      </w:r>
      <w:r>
        <w:rPr/>
        <w:t> </w:t>
      </w:r>
      <w:r>
        <w:rPr>
          <w:spacing w:val="-1"/>
        </w:rPr>
        <w:t>虑如下事项：</w:t>
      </w:r>
    </w:p>
    <w:p>
      <w:pPr>
        <w:pStyle w:val="BodyText"/>
        <w:spacing w:line="347" w:lineRule="auto" w:before="68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）在使用前是否验证模型，并定期复核以确保其能持续满足</w:t>
      </w:r>
      <w:r>
        <w:rPr>
          <w:spacing w:val="26"/>
        </w:rPr>
        <w:t> </w:t>
      </w:r>
      <w:r>
        <w:rPr>
          <w:spacing w:val="-1"/>
        </w:rPr>
        <w:t>预定用途。被审计单位的验证流程可能包括：</w:t>
      </w:r>
    </w:p>
    <w:p>
      <w:pPr>
        <w:pStyle w:val="BodyText"/>
        <w:spacing w:line="366" w:lineRule="auto" w:before="67"/>
        <w:ind w:right="0"/>
        <w:jc w:val="left"/>
      </w:pPr>
      <w:r>
        <w:rPr>
          <w:rFonts w:ascii="宋体" w:hAnsi="宋体" w:cs="宋体" w:eastAsia="宋体"/>
          <w:spacing w:val="-3"/>
        </w:rPr>
        <w:t>①</w:t>
      </w:r>
      <w:r>
        <w:rPr/>
        <w:t>评价模型理</w:t>
      </w:r>
      <w:r>
        <w:rPr>
          <w:spacing w:val="-3"/>
        </w:rPr>
        <w:t>论上</w:t>
      </w:r>
      <w:r>
        <w:rPr/>
        <w:t>的合理</w:t>
      </w:r>
      <w:r>
        <w:rPr>
          <w:spacing w:val="-3"/>
        </w:rPr>
        <w:t>性</w:t>
      </w:r>
      <w:r>
        <w:rPr/>
        <w:t>和数</w:t>
      </w:r>
      <w:r>
        <w:rPr>
          <w:spacing w:val="-3"/>
        </w:rPr>
        <w:t>学上</w:t>
      </w:r>
      <w:r>
        <w:rPr/>
        <w:t>的可靠</w:t>
      </w:r>
      <w:r>
        <w:rPr>
          <w:spacing w:val="-3"/>
        </w:rPr>
        <w:t>性</w:t>
      </w:r>
      <w:r>
        <w:rPr>
          <w:spacing w:val="-72"/>
        </w:rPr>
        <w:t>，</w:t>
      </w:r>
      <w:r>
        <w:rPr/>
        <w:t>包</w:t>
      </w:r>
      <w:r>
        <w:rPr>
          <w:spacing w:val="-3"/>
        </w:rPr>
        <w:t>括</w:t>
      </w:r>
      <w:r>
        <w:rPr/>
        <w:t>模</w:t>
      </w:r>
      <w:r>
        <w:rPr>
          <w:spacing w:val="-3"/>
        </w:rPr>
        <w:t>型</w:t>
      </w:r>
      <w:r>
        <w:rPr/>
        <w:t>参数的</w:t>
      </w:r>
      <w:r>
        <w:rPr/>
        <w:t> 恰当性；</w:t>
      </w:r>
    </w:p>
    <w:p>
      <w:pPr>
        <w:pStyle w:val="BodyText"/>
        <w:spacing w:line="240" w:lineRule="auto" w:before="48"/>
        <w:ind w:left="658" w:right="0" w:firstLine="0"/>
        <w:jc w:val="left"/>
      </w:pPr>
      <w:r>
        <w:rPr>
          <w:rFonts w:ascii="宋体" w:hAnsi="宋体" w:cs="宋体" w:eastAsia="宋体"/>
          <w:spacing w:val="-2"/>
        </w:rPr>
        <w:t>②</w:t>
      </w:r>
      <w:r>
        <w:rPr>
          <w:spacing w:val="-2"/>
        </w:rPr>
        <w:t>评价模型输入数据相对于市场惯例的一致性和完整性；</w:t>
      </w:r>
    </w:p>
    <w:p>
      <w:pPr>
        <w:pStyle w:val="BodyText"/>
        <w:spacing w:line="240" w:lineRule="auto" w:before="192"/>
        <w:ind w:left="658" w:right="0" w:firstLine="0"/>
        <w:jc w:val="left"/>
      </w:pPr>
      <w:r>
        <w:rPr>
          <w:rFonts w:ascii="宋体" w:hAnsi="宋体" w:cs="宋体" w:eastAsia="宋体"/>
          <w:spacing w:val="-1"/>
        </w:rPr>
        <w:t>③</w:t>
      </w:r>
      <w:r>
        <w:rPr>
          <w:spacing w:val="-1"/>
        </w:rPr>
        <w:t>与实际交易相比，评价模型的输出数据。</w:t>
      </w:r>
    </w:p>
    <w:p>
      <w:pPr>
        <w:pStyle w:val="BodyText"/>
        <w:spacing w:line="240" w:lineRule="auto" w:before="192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）是否存在针对模型变更的恰当控制政策和程序；</w:t>
      </w:r>
    </w:p>
    <w:p>
      <w:pPr>
        <w:pStyle w:val="BodyText"/>
        <w:spacing w:line="346" w:lineRule="auto" w:before="174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）是否定期校准和测试模型的有效性，特别是当输入数据具</w:t>
      </w:r>
      <w:r>
        <w:rPr>
          <w:spacing w:val="32"/>
        </w:rPr>
        <w:t> </w:t>
      </w:r>
      <w:r>
        <w:rPr>
          <w:spacing w:val="-1"/>
        </w:rPr>
        <w:t>有主观性时；</w:t>
      </w:r>
    </w:p>
    <w:p>
      <w:pPr>
        <w:pStyle w:val="BodyText"/>
        <w:spacing w:line="348" w:lineRule="auto" w:before="68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spacing w:val="1"/>
        </w:rPr>
        <w:t>）是否对模型输出数据作出调整，包括作出公允价值会计估</w:t>
      </w:r>
      <w:r>
        <w:rPr>
          <w:spacing w:val="30"/>
        </w:rPr>
        <w:t> </w:t>
      </w:r>
      <w:r>
        <w:rPr>
          <w:spacing w:val="-2"/>
        </w:rPr>
        <w:t>计时，这些调整是否反映市场参与方在类似环境中所使用的假设；</w:t>
      </w:r>
    </w:p>
    <w:p>
      <w:pPr>
        <w:spacing w:after="0" w:line="348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46" w:lineRule="auto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spacing w:val="1"/>
        </w:rPr>
        <w:t>）模型是否得到恰当记录，包括模型的预定用途、局限性和</w:t>
      </w:r>
      <w:r>
        <w:rPr>
          <w:spacing w:val="32"/>
        </w:rPr>
        <w:t> </w:t>
      </w:r>
      <w:r>
        <w:rPr>
          <w:spacing w:val="-1"/>
        </w:rPr>
        <w:t>关键参数、要求的输入数据和实施验证分析的结果。</w:t>
      </w:r>
    </w:p>
    <w:p>
      <w:pPr>
        <w:spacing w:before="71"/>
        <w:ind w:left="660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管理层使用的假设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（参见本准则第十八条第一款第（二）项）</w:t>
      </w:r>
    </w:p>
    <w:p>
      <w:pPr>
        <w:pStyle w:val="BodyText"/>
        <w:spacing w:line="357" w:lineRule="auto" w:before="192"/>
        <w:ind w:right="196"/>
        <w:jc w:val="both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36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师对</w:t>
      </w:r>
      <w:r>
        <w:rPr/>
        <w:t>管理</w:t>
      </w:r>
      <w:r>
        <w:rPr>
          <w:spacing w:val="1"/>
        </w:rPr>
        <w:t>层</w:t>
      </w:r>
      <w:r>
        <w:rPr>
          <w:spacing w:val="-3"/>
        </w:rPr>
        <w:t>使</w:t>
      </w:r>
      <w:r>
        <w:rPr/>
        <w:t>用的</w:t>
      </w:r>
      <w:r>
        <w:rPr>
          <w:spacing w:val="-3"/>
        </w:rPr>
        <w:t>假设</w:t>
      </w:r>
      <w:r>
        <w:rPr/>
        <w:t>的评价</w:t>
      </w:r>
      <w:r>
        <w:rPr>
          <w:spacing w:val="-39"/>
        </w:rPr>
        <w:t>，</w:t>
      </w:r>
      <w:r>
        <w:rPr/>
        <w:t>仅以</w:t>
      </w:r>
      <w:r>
        <w:rPr>
          <w:spacing w:val="-3"/>
        </w:rPr>
        <w:t>其在</w:t>
      </w:r>
      <w:r>
        <w:rPr/>
        <w:t>审计时可</w:t>
      </w:r>
      <w:r>
        <w:rPr/>
        <w:t> 获得的</w:t>
      </w:r>
      <w:r>
        <w:rPr>
          <w:spacing w:val="-3"/>
        </w:rPr>
        <w:t>信</w:t>
      </w:r>
      <w:r>
        <w:rPr/>
        <w:t>息为</w:t>
      </w:r>
      <w:r>
        <w:rPr>
          <w:spacing w:val="-3"/>
        </w:rPr>
        <w:t>基</w:t>
      </w:r>
      <w:r>
        <w:rPr/>
        <w:t>础</w:t>
      </w:r>
      <w:r>
        <w:rPr>
          <w:spacing w:val="-97"/>
        </w:rPr>
        <w:t>。</w:t>
      </w:r>
      <w:r>
        <w:rPr/>
        <w:t>针对管</w:t>
      </w:r>
      <w:r>
        <w:rPr>
          <w:spacing w:val="-3"/>
        </w:rPr>
        <w:t>理</w:t>
      </w:r>
      <w:r>
        <w:rPr/>
        <w:t>层假</w:t>
      </w:r>
      <w:r>
        <w:rPr>
          <w:spacing w:val="-3"/>
        </w:rPr>
        <w:t>设而</w:t>
      </w:r>
      <w:r>
        <w:rPr/>
        <w:t>实施审</w:t>
      </w:r>
      <w:r>
        <w:rPr>
          <w:spacing w:val="-3"/>
        </w:rPr>
        <w:t>计</w:t>
      </w:r>
      <w:r>
        <w:rPr/>
        <w:t>程</w:t>
      </w:r>
      <w:r>
        <w:rPr>
          <w:spacing w:val="1"/>
        </w:rPr>
        <w:t>序</w:t>
      </w:r>
      <w:r>
        <w:rPr>
          <w:spacing w:val="-3"/>
        </w:rPr>
        <w:t>是为</w:t>
      </w:r>
      <w:r>
        <w:rPr/>
        <w:t>了财务</w:t>
      </w:r>
      <w:r>
        <w:rPr>
          <w:spacing w:val="-3"/>
        </w:rPr>
        <w:t>报</w:t>
      </w:r>
      <w:r>
        <w:rPr/>
        <w:t>表</w:t>
      </w:r>
      <w:r>
        <w:rPr/>
        <w:t> </w:t>
      </w:r>
      <w:r>
        <w:rPr>
          <w:spacing w:val="-1"/>
        </w:rPr>
        <w:t>审计的目的，而不是为了针对假设本身发表意见。</w:t>
      </w:r>
    </w:p>
    <w:p>
      <w:pPr>
        <w:pStyle w:val="BodyText"/>
        <w:spacing w:line="346" w:lineRule="auto" w:before="56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36"/>
        </w:rPr>
        <w:t>．</w:t>
      </w:r>
      <w:r>
        <w:rPr/>
        <w:t>在</w:t>
      </w:r>
      <w:r>
        <w:rPr>
          <w:spacing w:val="-3"/>
        </w:rPr>
        <w:t>评</w:t>
      </w:r>
      <w:r>
        <w:rPr/>
        <w:t>价管</w:t>
      </w:r>
      <w:r>
        <w:rPr>
          <w:spacing w:val="-3"/>
        </w:rPr>
        <w:t>理</w:t>
      </w:r>
      <w:r>
        <w:rPr>
          <w:spacing w:val="-2"/>
        </w:rPr>
        <w:t>层</w:t>
      </w:r>
      <w:r>
        <w:rPr/>
        <w:t>使用的</w:t>
      </w:r>
      <w:r>
        <w:rPr>
          <w:spacing w:val="-3"/>
        </w:rPr>
        <w:t>假</w:t>
      </w:r>
      <w:r>
        <w:rPr/>
        <w:t>设的</w:t>
      </w:r>
      <w:r>
        <w:rPr>
          <w:spacing w:val="-3"/>
        </w:rPr>
        <w:t>合理</w:t>
      </w:r>
      <w:r>
        <w:rPr/>
        <w:t>性时</w:t>
      </w:r>
      <w:r>
        <w:rPr>
          <w:spacing w:val="-36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可能考虑</w:t>
      </w:r>
      <w:r>
        <w:rPr/>
        <w:t> </w:t>
      </w:r>
      <w:r>
        <w:rPr>
          <w:spacing w:val="-1"/>
        </w:rPr>
        <w:t>诸如下列事项：</w:t>
      </w:r>
    </w:p>
    <w:p>
      <w:pPr>
        <w:pStyle w:val="BodyText"/>
        <w:spacing w:line="240" w:lineRule="auto" w:before="71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）单项假设是否显得合理；</w:t>
      </w:r>
    </w:p>
    <w:p>
      <w:pPr>
        <w:pStyle w:val="BodyText"/>
        <w:spacing w:line="240" w:lineRule="auto" w:before="171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）假设是否相互依赖且具有内在一致性；</w:t>
      </w:r>
    </w:p>
    <w:p>
      <w:pPr>
        <w:pStyle w:val="BodyText"/>
        <w:spacing w:line="347" w:lineRule="auto" w:before="171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）当将这些假设汇总起来考虑或结合其他假设考虑时，无论</w:t>
      </w:r>
      <w:r>
        <w:rPr>
          <w:spacing w:val="36"/>
        </w:rPr>
        <w:t> </w:t>
      </w:r>
      <w:r>
        <w:rPr>
          <w:spacing w:val="-2"/>
        </w:rPr>
        <w:t>是对于特定会计估计还是其他会计估计，这些假设是否显得合理；</w:t>
      </w:r>
    </w:p>
    <w:p>
      <w:pPr>
        <w:pStyle w:val="BodyText"/>
        <w:spacing w:line="346" w:lineRule="auto" w:before="67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spacing w:val="1"/>
        </w:rPr>
        <w:t>）对于公允价值会计估计，假设是否恰当地反映可观察到的</w:t>
      </w:r>
      <w:r>
        <w:rPr>
          <w:spacing w:val="30"/>
        </w:rPr>
        <w:t> </w:t>
      </w:r>
      <w:r>
        <w:rPr>
          <w:spacing w:val="-1"/>
        </w:rPr>
        <w:t>市场假设。</w:t>
      </w:r>
    </w:p>
    <w:p>
      <w:pPr>
        <w:pStyle w:val="BodyText"/>
        <w:spacing w:line="356" w:lineRule="auto" w:before="71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72"/>
        </w:rPr>
        <w:t>．</w:t>
      </w:r>
      <w:r>
        <w:rPr/>
        <w:t>会</w:t>
      </w:r>
      <w:r>
        <w:rPr>
          <w:spacing w:val="-3"/>
        </w:rPr>
        <w:t>计</w:t>
      </w:r>
      <w:r>
        <w:rPr/>
        <w:t>估计</w:t>
      </w:r>
      <w:r>
        <w:rPr>
          <w:spacing w:val="-3"/>
        </w:rPr>
        <w:t>所</w:t>
      </w:r>
      <w:r>
        <w:rPr/>
        <w:t>依</w:t>
      </w:r>
      <w:r>
        <w:rPr>
          <w:spacing w:val="-3"/>
        </w:rPr>
        <w:t>据</w:t>
      </w:r>
      <w:r>
        <w:rPr/>
        <w:t>的假设</w:t>
      </w:r>
      <w:r>
        <w:rPr>
          <w:spacing w:val="-3"/>
        </w:rPr>
        <w:t>可</w:t>
      </w:r>
      <w:r>
        <w:rPr/>
        <w:t>能反</w:t>
      </w:r>
      <w:r>
        <w:rPr>
          <w:spacing w:val="-3"/>
        </w:rPr>
        <w:t>映管</w:t>
      </w:r>
      <w:r>
        <w:rPr/>
        <w:t>理层对</w:t>
      </w:r>
      <w:r>
        <w:rPr>
          <w:spacing w:val="-3"/>
        </w:rPr>
        <w:t>特</w:t>
      </w:r>
      <w:r>
        <w:rPr/>
        <w:t>定目</w:t>
      </w:r>
      <w:r>
        <w:rPr>
          <w:spacing w:val="-3"/>
        </w:rPr>
        <w:t>标和</w:t>
      </w:r>
      <w:r>
        <w:rPr/>
        <w:t>战略结</w:t>
      </w:r>
      <w:r>
        <w:rPr/>
        <w:t> </w:t>
      </w:r>
      <w:r>
        <w:rPr>
          <w:spacing w:val="-1"/>
        </w:rPr>
        <w:t>果的预期。注册会计师可以通过考虑假设是否与诸如下列事项相符，</w:t>
      </w:r>
      <w:r>
        <w:rPr>
          <w:spacing w:val="21"/>
        </w:rPr>
        <w:t> </w:t>
      </w:r>
      <w:r>
        <w:rPr>
          <w:spacing w:val="-1"/>
        </w:rPr>
        <w:t>来实施审计程序评价这些假设的合理性：</w:t>
      </w:r>
    </w:p>
    <w:p>
      <w:pPr>
        <w:pStyle w:val="BodyText"/>
        <w:spacing w:line="240" w:lineRule="auto" w:before="60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）总体经济环境和被审计单位的经济情况；</w:t>
      </w:r>
    </w:p>
    <w:p>
      <w:pPr>
        <w:pStyle w:val="BodyText"/>
        <w:spacing w:line="240" w:lineRule="auto" w:before="171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）被审计单位的计划；</w:t>
      </w:r>
    </w:p>
    <w:p>
      <w:pPr>
        <w:pStyle w:val="BodyText"/>
        <w:spacing w:line="240" w:lineRule="auto" w:before="171"/>
        <w:ind w:left="658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/>
        <w:t>）以前</w:t>
      </w:r>
      <w:r>
        <w:rPr>
          <w:spacing w:val="-2"/>
        </w:rPr>
        <w:t>期</w:t>
      </w:r>
      <w:r>
        <w:rPr/>
        <w:t>间所</w:t>
      </w:r>
      <w:r>
        <w:rPr>
          <w:spacing w:val="-3"/>
        </w:rPr>
        <w:t>作</w:t>
      </w:r>
      <w:r>
        <w:rPr/>
        <w:t>的假设</w:t>
      </w:r>
      <w:r>
        <w:rPr>
          <w:spacing w:val="-3"/>
        </w:rPr>
        <w:t>（</w:t>
      </w:r>
      <w:r>
        <w:rPr/>
        <w:t>如相</w:t>
      </w:r>
      <w:r>
        <w:rPr>
          <w:spacing w:val="-3"/>
        </w:rPr>
        <w:t>关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46" w:lineRule="auto" w:before="174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spacing w:val="1"/>
        </w:rPr>
        <w:t>）被审计单位的经验或以前经历的情况（这种历史信息在一</w:t>
      </w:r>
      <w:r>
        <w:rPr>
          <w:spacing w:val="36"/>
        </w:rPr>
        <w:t> </w:t>
      </w:r>
      <w:r>
        <w:rPr/>
        <w:t>定程度</w:t>
      </w:r>
      <w:r>
        <w:rPr>
          <w:spacing w:val="-3"/>
        </w:rPr>
        <w:t>上</w:t>
      </w:r>
      <w:r>
        <w:rPr/>
        <w:t>可以</w:t>
      </w:r>
      <w:r>
        <w:rPr>
          <w:spacing w:val="-3"/>
        </w:rPr>
        <w:t>代表</w:t>
      </w:r>
      <w:r>
        <w:rPr/>
        <w:t>未来情</w:t>
      </w:r>
      <w:r>
        <w:rPr>
          <w:spacing w:val="-3"/>
        </w:rPr>
        <w:t>况</w:t>
      </w:r>
      <w:r>
        <w:rPr/>
        <w:t>或事</w:t>
      </w:r>
      <w:r>
        <w:rPr>
          <w:spacing w:val="-3"/>
        </w:rPr>
        <w:t>项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240" w:lineRule="auto" w:before="68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）管理层使用的与财务报表相关的其他假设。</w:t>
      </w:r>
    </w:p>
    <w:p>
      <w:pPr>
        <w:pStyle w:val="BodyText"/>
        <w:spacing w:line="240" w:lineRule="auto" w:before="174"/>
        <w:ind w:left="658" w:right="0" w:firstLine="0"/>
        <w:jc w:val="left"/>
      </w:pPr>
      <w:r>
        <w:rPr>
          <w:rFonts w:ascii="Times New Roman" w:hAnsi="Times New Roman" w:cs="Times New Roman" w:eastAsia="Times New Roman"/>
          <w:spacing w:val="1"/>
        </w:rPr>
        <w:t>8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72"/>
        </w:rPr>
        <w:t>．</w:t>
      </w:r>
      <w:r>
        <w:rPr/>
        <w:t>所</w:t>
      </w:r>
      <w:r>
        <w:rPr>
          <w:spacing w:val="-3"/>
        </w:rPr>
        <w:t>使</w:t>
      </w:r>
      <w:r>
        <w:rPr/>
        <w:t>用的</w:t>
      </w:r>
      <w:r>
        <w:rPr>
          <w:spacing w:val="-3"/>
        </w:rPr>
        <w:t>假</w:t>
      </w:r>
      <w:r>
        <w:rPr/>
        <w:t>设</w:t>
      </w:r>
      <w:r>
        <w:rPr>
          <w:spacing w:val="-3"/>
        </w:rPr>
        <w:t>的</w:t>
      </w:r>
      <w:r>
        <w:rPr/>
        <w:t>合理性</w:t>
      </w:r>
      <w:r>
        <w:rPr>
          <w:spacing w:val="-3"/>
        </w:rPr>
        <w:t>可</w:t>
      </w:r>
      <w:r>
        <w:rPr/>
        <w:t>能取</w:t>
      </w:r>
      <w:r>
        <w:rPr>
          <w:spacing w:val="-3"/>
        </w:rPr>
        <w:t>决于</w:t>
      </w:r>
      <w:r>
        <w:rPr/>
        <w:t>管理</w:t>
      </w:r>
      <w:r>
        <w:rPr>
          <w:spacing w:val="1"/>
        </w:rPr>
        <w:t>层</w:t>
      </w:r>
      <w:r>
        <w:rPr>
          <w:spacing w:val="-3"/>
        </w:rPr>
        <w:t>执</w:t>
      </w:r>
      <w:r>
        <w:rPr/>
        <w:t>行某</w:t>
      </w:r>
      <w:r>
        <w:rPr>
          <w:spacing w:val="-3"/>
        </w:rPr>
        <w:t>项措</w:t>
      </w:r>
      <w:r>
        <w:rPr>
          <w:spacing w:val="1"/>
        </w:rPr>
        <w:t>施</w:t>
      </w:r>
      <w:r>
        <w:rPr/>
        <w:t>的意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6" w:lineRule="auto"/>
        <w:ind w:right="116" w:firstLine="0"/>
        <w:jc w:val="both"/>
      </w:pPr>
      <w:r>
        <w:rPr/>
        <w:t>图和能力</w:t>
      </w:r>
      <w:r>
        <w:rPr>
          <w:spacing w:val="-51"/>
        </w:rPr>
        <w:t>。</w:t>
      </w:r>
      <w:r>
        <w:rPr/>
        <w:t>管理</w:t>
      </w:r>
      <w:r>
        <w:rPr>
          <w:spacing w:val="-2"/>
        </w:rPr>
        <w:t>层</w:t>
      </w:r>
      <w:r>
        <w:rPr/>
        <w:t>通常记</w:t>
      </w:r>
      <w:r>
        <w:rPr>
          <w:spacing w:val="-3"/>
        </w:rPr>
        <w:t>录</w:t>
      </w:r>
      <w:r>
        <w:rPr/>
        <w:t>与特</w:t>
      </w:r>
      <w:r>
        <w:rPr>
          <w:spacing w:val="-3"/>
        </w:rPr>
        <w:t>定资</w:t>
      </w:r>
      <w:r>
        <w:rPr/>
        <w:t>产或负</w:t>
      </w:r>
      <w:r>
        <w:rPr>
          <w:spacing w:val="-3"/>
        </w:rPr>
        <w:t>债</w:t>
      </w:r>
      <w:r>
        <w:rPr/>
        <w:t>相关</w:t>
      </w:r>
      <w:r>
        <w:rPr>
          <w:spacing w:val="-3"/>
        </w:rPr>
        <w:t>的计</w:t>
      </w:r>
      <w:r>
        <w:rPr/>
        <w:t>划和意图</w:t>
      </w:r>
      <w:r>
        <w:rPr>
          <w:spacing w:val="-50"/>
        </w:rPr>
        <w:t>，</w:t>
      </w:r>
      <w:r>
        <w:rPr/>
        <w:t>而</w:t>
      </w:r>
      <w:r>
        <w:rPr/>
        <w:t> 适用的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告编</w:t>
      </w:r>
      <w:r>
        <w:rPr/>
        <w:t>制基础</w:t>
      </w:r>
      <w:r>
        <w:rPr>
          <w:spacing w:val="-3"/>
        </w:rPr>
        <w:t>可</w:t>
      </w:r>
      <w:r>
        <w:rPr/>
        <w:t>能也</w:t>
      </w:r>
      <w:r>
        <w:rPr>
          <w:spacing w:val="-3"/>
        </w:rPr>
        <w:t>要求</w:t>
      </w:r>
      <w:r>
        <w:rPr/>
        <w:t>管理层</w:t>
      </w:r>
      <w:r>
        <w:rPr>
          <w:spacing w:val="-3"/>
        </w:rPr>
        <w:t>作</w:t>
      </w:r>
      <w:r>
        <w:rPr/>
        <w:t>出这</w:t>
      </w:r>
      <w:r>
        <w:rPr>
          <w:spacing w:val="-3"/>
        </w:rPr>
        <w:t>些记</w:t>
      </w:r>
      <w:r>
        <w:rPr/>
        <w:t>录</w:t>
      </w:r>
      <w:r>
        <w:rPr>
          <w:spacing w:val="-92"/>
        </w:rPr>
        <w:t>。</w:t>
      </w:r>
      <w:r>
        <w:rPr/>
        <w:t>尽</w:t>
      </w:r>
      <w:r>
        <w:rPr>
          <w:spacing w:val="-3"/>
        </w:rPr>
        <w:t>管</w:t>
      </w:r>
      <w:r>
        <w:rPr/>
        <w:t>所需</w:t>
      </w:r>
      <w:r>
        <w:rPr/>
        <w:t> 获</w:t>
      </w:r>
      <w:r>
        <w:rPr>
          <w:spacing w:val="-1"/>
        </w:rPr>
        <w:t>取</w:t>
      </w:r>
      <w:r>
        <w:rPr/>
        <w:t>的</w:t>
      </w:r>
      <w:r>
        <w:rPr>
          <w:spacing w:val="-3"/>
        </w:rPr>
        <w:t>关</w:t>
      </w:r>
      <w:r>
        <w:rPr/>
        <w:t>于管</w:t>
      </w:r>
      <w:r>
        <w:rPr>
          <w:spacing w:val="-3"/>
        </w:rPr>
        <w:t>理层</w:t>
      </w:r>
      <w:r>
        <w:rPr/>
        <w:t>意图和</w:t>
      </w:r>
      <w:r>
        <w:rPr>
          <w:spacing w:val="-3"/>
        </w:rPr>
        <w:t>能</w:t>
      </w:r>
      <w:r>
        <w:rPr/>
        <w:t>力的</w:t>
      </w:r>
      <w:r>
        <w:rPr>
          <w:spacing w:val="-3"/>
        </w:rPr>
        <w:t>审计</w:t>
      </w:r>
      <w:r>
        <w:rPr/>
        <w:t>证据的</w:t>
      </w:r>
      <w:r>
        <w:rPr>
          <w:spacing w:val="-3"/>
        </w:rPr>
        <w:t>范</w:t>
      </w:r>
      <w:r>
        <w:rPr/>
        <w:t>围属</w:t>
      </w:r>
      <w:r>
        <w:rPr>
          <w:spacing w:val="-3"/>
        </w:rPr>
        <w:t>于职</w:t>
      </w:r>
      <w:r>
        <w:rPr/>
        <w:t>业判断</w:t>
      </w:r>
      <w:r>
        <w:rPr>
          <w:spacing w:val="-97"/>
        </w:rPr>
        <w:t>，</w:t>
      </w:r>
      <w:r>
        <w:rPr/>
        <w:t>注册</w:t>
      </w:r>
      <w:r>
        <w:rPr/>
        <w:t> </w:t>
      </w:r>
      <w:r>
        <w:rPr>
          <w:spacing w:val="-1"/>
        </w:rPr>
        <w:t>会计师实施的程序可能包括：</w:t>
      </w:r>
    </w:p>
    <w:p>
      <w:pPr>
        <w:pStyle w:val="BodyText"/>
        <w:spacing w:line="240" w:lineRule="auto" w:before="45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）复核管理层过去声称的意图的实现情况；</w:t>
      </w:r>
    </w:p>
    <w:p>
      <w:pPr>
        <w:pStyle w:val="BodyText"/>
        <w:spacing w:line="346" w:lineRule="auto" w:before="174"/>
        <w:ind w:right="116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）复核书面计划和其他文档，包括得到正式批准的预算、授</w:t>
      </w:r>
      <w:r>
        <w:rPr>
          <w:spacing w:val="28"/>
        </w:rPr>
        <w:t> </w:t>
      </w:r>
      <w:r>
        <w:rPr/>
        <w:t>权或会</w:t>
      </w:r>
      <w:r>
        <w:rPr>
          <w:spacing w:val="-3"/>
        </w:rPr>
        <w:t>议</w:t>
      </w:r>
      <w:r>
        <w:rPr/>
        <w:t>纪要</w:t>
      </w:r>
      <w:r>
        <w:rPr>
          <w:spacing w:val="-3"/>
        </w:rPr>
        <w:t>（如</w:t>
      </w:r>
      <w:r>
        <w:rPr/>
        <w:t>适用</w:t>
      </w:r>
      <w:r>
        <w:rPr>
          <w:spacing w:val="-141"/>
        </w:rPr>
        <w:t>）</w:t>
      </w:r>
      <w:r>
        <w:rPr/>
        <w:t>；</w:t>
      </w:r>
    </w:p>
    <w:p>
      <w:pPr>
        <w:pStyle w:val="BodyText"/>
        <w:spacing w:line="240" w:lineRule="auto" w:before="68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）向管理层询问执行某项措施的理由；</w:t>
      </w:r>
    </w:p>
    <w:p>
      <w:pPr>
        <w:pStyle w:val="BodyText"/>
        <w:spacing w:line="240" w:lineRule="auto" w:before="174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）复核财务报表日至审计报告日之间发生的事项；</w:t>
      </w:r>
    </w:p>
    <w:p>
      <w:pPr>
        <w:pStyle w:val="BodyText"/>
        <w:spacing w:line="346" w:lineRule="auto" w:before="171"/>
        <w:ind w:right="113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spacing w:val="1"/>
        </w:rPr>
        <w:t>）根据被审计单位面临的经济环境，评价其执行某项措施的</w:t>
      </w:r>
      <w:r>
        <w:rPr>
          <w:spacing w:val="32"/>
        </w:rPr>
        <w:t> </w:t>
      </w:r>
      <w:r>
        <w:rPr>
          <w:spacing w:val="-1"/>
        </w:rPr>
        <w:t>能力，包括对现有承诺的影响。</w:t>
      </w:r>
    </w:p>
    <w:p>
      <w:pPr>
        <w:pStyle w:val="BodyText"/>
        <w:spacing w:line="366" w:lineRule="auto" w:before="71"/>
        <w:ind w:right="116"/>
        <w:jc w:val="both"/>
      </w:pPr>
      <w:r>
        <w:rPr/>
        <w:t>但是</w:t>
      </w:r>
      <w:r>
        <w:rPr>
          <w:spacing w:val="-72"/>
        </w:rPr>
        <w:t>，</w:t>
      </w:r>
      <w:r>
        <w:rPr>
          <w:spacing w:val="-3"/>
        </w:rPr>
        <w:t>某</w:t>
      </w:r>
      <w:r>
        <w:rPr/>
        <w:t>些适</w:t>
      </w:r>
      <w:r>
        <w:rPr>
          <w:spacing w:val="-3"/>
        </w:rPr>
        <w:t>用</w:t>
      </w:r>
      <w:r>
        <w:rPr/>
        <w:t>的</w:t>
      </w:r>
      <w:r>
        <w:rPr>
          <w:spacing w:val="-3"/>
        </w:rPr>
        <w:t>财</w:t>
      </w:r>
      <w:r>
        <w:rPr/>
        <w:t>务报告</w:t>
      </w:r>
      <w:r>
        <w:rPr>
          <w:spacing w:val="-3"/>
        </w:rPr>
        <w:t>编</w:t>
      </w:r>
      <w:r>
        <w:rPr/>
        <w:t>制基</w:t>
      </w:r>
      <w:r>
        <w:rPr>
          <w:spacing w:val="-2"/>
        </w:rPr>
        <w:t>础</w:t>
      </w:r>
      <w:r>
        <w:rPr>
          <w:spacing w:val="-3"/>
        </w:rPr>
        <w:t>可</w:t>
      </w:r>
      <w:r>
        <w:rPr/>
        <w:t>能不允</w:t>
      </w:r>
      <w:r>
        <w:rPr>
          <w:spacing w:val="-3"/>
        </w:rPr>
        <w:t>许</w:t>
      </w:r>
      <w:r>
        <w:rPr/>
        <w:t>在作</w:t>
      </w:r>
      <w:r>
        <w:rPr>
          <w:spacing w:val="-3"/>
        </w:rPr>
        <w:t>出会</w:t>
      </w:r>
      <w:r>
        <w:rPr/>
        <w:t>计估计</w:t>
      </w:r>
      <w:r>
        <w:rPr/>
        <w:t> 时考虑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的意</w:t>
      </w:r>
      <w:r>
        <w:rPr/>
        <w:t>图或计</w:t>
      </w:r>
      <w:r>
        <w:rPr>
          <w:spacing w:val="-3"/>
        </w:rPr>
        <w:t>划</w:t>
      </w:r>
      <w:r>
        <w:rPr>
          <w:spacing w:val="-93"/>
        </w:rPr>
        <w:t>。</w:t>
      </w:r>
      <w:r>
        <w:rPr/>
        <w:t>作</w:t>
      </w:r>
      <w:r>
        <w:rPr>
          <w:spacing w:val="-3"/>
        </w:rPr>
        <w:t>出</w:t>
      </w:r>
      <w:r>
        <w:rPr/>
        <w:t>公</w:t>
      </w:r>
      <w:r>
        <w:rPr>
          <w:spacing w:val="-3"/>
        </w:rPr>
        <w:t>允</w:t>
      </w:r>
      <w:r>
        <w:rPr/>
        <w:t>价值会</w:t>
      </w:r>
      <w:r>
        <w:rPr>
          <w:spacing w:val="-3"/>
        </w:rPr>
        <w:t>计</w:t>
      </w:r>
      <w:r>
        <w:rPr/>
        <w:t>估计</w:t>
      </w:r>
      <w:r>
        <w:rPr>
          <w:spacing w:val="-3"/>
        </w:rPr>
        <w:t>通常</w:t>
      </w:r>
      <w:r>
        <w:rPr/>
        <w:t>不考虑</w:t>
      </w:r>
      <w:r>
        <w:rPr>
          <w:spacing w:val="-3"/>
        </w:rPr>
        <w:t>管</w:t>
      </w:r>
      <w:r>
        <w:rPr/>
        <w:t>理</w:t>
      </w:r>
      <w:r>
        <w:rPr/>
        <w:t> 层的意</w:t>
      </w:r>
      <w:r>
        <w:rPr>
          <w:spacing w:val="-3"/>
        </w:rPr>
        <w:t>图</w:t>
      </w:r>
      <w:r>
        <w:rPr/>
        <w:t>或计</w:t>
      </w:r>
      <w:r>
        <w:rPr>
          <w:spacing w:val="-3"/>
        </w:rPr>
        <w:t>划</w:t>
      </w:r>
      <w:r>
        <w:rPr>
          <w:spacing w:val="-94"/>
        </w:rPr>
        <w:t>，</w:t>
      </w:r>
      <w:r>
        <w:rPr>
          <w:spacing w:val="-3"/>
        </w:rPr>
        <w:t>因</w:t>
      </w:r>
      <w:r>
        <w:rPr/>
        <w:t>为公允</w:t>
      </w:r>
      <w:r>
        <w:rPr>
          <w:spacing w:val="-3"/>
        </w:rPr>
        <w:t>价</w:t>
      </w:r>
      <w:r>
        <w:rPr/>
        <w:t>值计</w:t>
      </w:r>
      <w:r>
        <w:rPr>
          <w:spacing w:val="-3"/>
        </w:rPr>
        <w:t>量目</w:t>
      </w:r>
      <w:r>
        <w:rPr/>
        <w:t>标要求</w:t>
      </w:r>
      <w:r>
        <w:rPr>
          <w:spacing w:val="-3"/>
        </w:rPr>
        <w:t>假</w:t>
      </w:r>
      <w:r>
        <w:rPr/>
        <w:t>设反</w:t>
      </w:r>
      <w:r>
        <w:rPr>
          <w:spacing w:val="-3"/>
        </w:rPr>
        <w:t>映市</w:t>
      </w:r>
      <w:r>
        <w:rPr/>
        <w:t>场参</w:t>
      </w:r>
      <w:r>
        <w:rPr>
          <w:spacing w:val="2"/>
        </w:rPr>
        <w:t>与</w:t>
      </w:r>
      <w:r>
        <w:rPr>
          <w:spacing w:val="-3"/>
        </w:rPr>
        <w:t>方</w:t>
      </w:r>
      <w:r>
        <w:rPr/>
        <w:t>可</w:t>
      </w:r>
      <w:r>
        <w:rPr/>
        <w:t> </w:t>
      </w:r>
      <w:r>
        <w:rPr>
          <w:spacing w:val="-1"/>
        </w:rPr>
        <w:t>能运用的假设。</w:t>
      </w:r>
    </w:p>
    <w:p>
      <w:pPr>
        <w:pStyle w:val="BodyText"/>
        <w:spacing w:line="347" w:lineRule="auto" w:before="44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8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72"/>
        </w:rPr>
        <w:t>．</w:t>
      </w:r>
      <w:r>
        <w:rPr/>
        <w:t>在</w:t>
      </w:r>
      <w:r>
        <w:rPr>
          <w:spacing w:val="-3"/>
        </w:rPr>
        <w:t>评</w:t>
      </w:r>
      <w:r>
        <w:rPr/>
        <w:t>价管</w:t>
      </w:r>
      <w:r>
        <w:rPr>
          <w:spacing w:val="-3"/>
        </w:rPr>
        <w:t>理</w:t>
      </w:r>
      <w:r>
        <w:rPr/>
        <w:t>层</w:t>
      </w:r>
      <w:r>
        <w:rPr>
          <w:spacing w:val="-3"/>
        </w:rPr>
        <w:t>使</w:t>
      </w:r>
      <w:r>
        <w:rPr/>
        <w:t>用的构</w:t>
      </w:r>
      <w:r>
        <w:rPr>
          <w:spacing w:val="-3"/>
        </w:rPr>
        <w:t>成</w:t>
      </w:r>
      <w:r>
        <w:rPr/>
        <w:t>公允</w:t>
      </w:r>
      <w:r>
        <w:rPr>
          <w:spacing w:val="-3"/>
        </w:rPr>
        <w:t>价值</w:t>
      </w:r>
      <w:r>
        <w:rPr/>
        <w:t>会计估</w:t>
      </w:r>
      <w:r>
        <w:rPr>
          <w:spacing w:val="-3"/>
        </w:rPr>
        <w:t>计</w:t>
      </w:r>
      <w:r>
        <w:rPr/>
        <w:t>基础</w:t>
      </w:r>
      <w:r>
        <w:rPr>
          <w:spacing w:val="-3"/>
        </w:rPr>
        <w:t>的假</w:t>
      </w:r>
      <w:r>
        <w:rPr/>
        <w:t>设的合</w:t>
      </w:r>
      <w:r>
        <w:rPr/>
        <w:t> </w:t>
      </w:r>
      <w:r>
        <w:rPr>
          <w:spacing w:val="-1"/>
        </w:rPr>
        <w:t>理性时，注册会计师除了考虑本指南第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1"/>
        </w:rPr>
        <w:t>78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段提及的事项外，在适用</w:t>
      </w:r>
      <w:r>
        <w:rPr>
          <w:spacing w:val="23"/>
        </w:rPr>
        <w:t> </w:t>
      </w:r>
      <w:r>
        <w:rPr>
          <w:spacing w:val="-1"/>
        </w:rPr>
        <w:t>时还可能考虑下列事项：</w:t>
      </w:r>
    </w:p>
    <w:p>
      <w:pPr>
        <w:pStyle w:val="BodyText"/>
        <w:spacing w:line="240" w:lineRule="auto" w:before="67"/>
        <w:ind w:left="658" w:right="0" w:firstLine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）管理层是否以及如何在作出假设时加入特定市场输入数据</w:t>
      </w:r>
    </w:p>
    <w:p>
      <w:pPr>
        <w:pStyle w:val="BodyText"/>
        <w:spacing w:line="240" w:lineRule="auto" w:before="171"/>
        <w:ind w:right="0" w:firstLine="0"/>
        <w:jc w:val="both"/>
      </w:pPr>
      <w:r>
        <w:rPr/>
        <w:t>（如相</w:t>
      </w:r>
      <w:r>
        <w:rPr>
          <w:spacing w:val="-3"/>
        </w:rPr>
        <w:t>关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46" w:lineRule="auto" w:before="195"/>
        <w:ind w:right="116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）假设是否与可观察到的市场情况和以公允价值计量的资产</w:t>
      </w:r>
      <w:r>
        <w:rPr>
          <w:spacing w:val="28"/>
        </w:rPr>
        <w:t> </w:t>
      </w:r>
      <w:r>
        <w:rPr>
          <w:spacing w:val="-1"/>
        </w:rPr>
        <w:t>或负债的特征一致；</w:t>
      </w:r>
    </w:p>
    <w:p>
      <w:pPr>
        <w:pStyle w:val="BodyText"/>
        <w:spacing w:line="348" w:lineRule="auto" w:before="68"/>
        <w:ind w:right="115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）市场参与方假设的来源是否相关和可靠，以及当存在多种</w:t>
      </w:r>
      <w:r>
        <w:rPr>
          <w:spacing w:val="30"/>
        </w:rPr>
        <w:t> </w:t>
      </w:r>
      <w:r>
        <w:rPr>
          <w:spacing w:val="-1"/>
        </w:rPr>
        <w:t>市场参与方假设时管理层如何选择假设；</w:t>
      </w:r>
    </w:p>
    <w:p>
      <w:pPr>
        <w:spacing w:after="0" w:line="348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46" w:lineRule="auto"/>
        <w:ind w:right="258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spacing w:val="1"/>
        </w:rPr>
        <w:t>）管理层是否以及如何考虑在可比较的交易、资产或负债中</w:t>
      </w:r>
      <w:r>
        <w:rPr>
          <w:spacing w:val="26"/>
        </w:rPr>
        <w:t> </w:t>
      </w:r>
      <w:r>
        <w:rPr>
          <w:spacing w:val="-1"/>
        </w:rPr>
        <w:t>使</w:t>
      </w:r>
      <w:r>
        <w:rPr/>
        <w:t>用的</w:t>
      </w:r>
      <w:r>
        <w:rPr>
          <w:spacing w:val="-3"/>
        </w:rPr>
        <w:t>假</w:t>
      </w:r>
      <w:r>
        <w:rPr/>
        <w:t>设或</w:t>
      </w:r>
      <w:r>
        <w:rPr>
          <w:spacing w:val="-3"/>
        </w:rPr>
        <w:t>有关</w:t>
      </w:r>
      <w:r>
        <w:rPr/>
        <w:t>信</w:t>
      </w:r>
      <w:r>
        <w:rPr>
          <w:spacing w:val="1"/>
        </w:rPr>
        <w:t>息</w:t>
      </w:r>
      <w:r>
        <w:rPr/>
        <w:t>（</w:t>
      </w:r>
      <w:r>
        <w:rPr>
          <w:spacing w:val="-3"/>
        </w:rPr>
        <w:t>如</w:t>
      </w:r>
      <w:r>
        <w:rPr/>
        <w:t>适</w:t>
      </w:r>
      <w:r>
        <w:rPr>
          <w:spacing w:val="-3"/>
        </w:rPr>
        <w:t>用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360" w:lineRule="auto" w:before="71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8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36"/>
        </w:rPr>
        <w:t>．</w:t>
      </w:r>
      <w:r>
        <w:rPr/>
        <w:t>进</w:t>
      </w:r>
      <w:r>
        <w:rPr>
          <w:spacing w:val="-3"/>
        </w:rPr>
        <w:t>一</w:t>
      </w:r>
      <w:r>
        <w:rPr/>
        <w:t>步讲</w:t>
      </w:r>
      <w:r>
        <w:rPr>
          <w:spacing w:val="-39"/>
        </w:rPr>
        <w:t>，</w:t>
      </w:r>
      <w:r>
        <w:rPr/>
        <w:t>公</w:t>
      </w:r>
      <w:r>
        <w:rPr>
          <w:spacing w:val="-3"/>
        </w:rPr>
        <w:t>允</w:t>
      </w:r>
      <w:r>
        <w:rPr/>
        <w:t>价值会</w:t>
      </w:r>
      <w:r>
        <w:rPr>
          <w:spacing w:val="-3"/>
        </w:rPr>
        <w:t>计</w:t>
      </w:r>
      <w:r>
        <w:rPr/>
        <w:t>估计</w:t>
      </w:r>
      <w:r>
        <w:rPr>
          <w:spacing w:val="-3"/>
        </w:rPr>
        <w:t>可</w:t>
      </w:r>
      <w:r>
        <w:rPr>
          <w:spacing w:val="-2"/>
        </w:rPr>
        <w:t>能</w:t>
      </w:r>
      <w:r>
        <w:rPr/>
        <w:t>依据可</w:t>
      </w:r>
      <w:r>
        <w:rPr>
          <w:spacing w:val="-3"/>
        </w:rPr>
        <w:t>观</w:t>
      </w:r>
      <w:r>
        <w:rPr/>
        <w:t>察到</w:t>
      </w:r>
      <w:r>
        <w:rPr>
          <w:spacing w:val="-3"/>
        </w:rPr>
        <w:t>和不</w:t>
      </w:r>
      <w:r>
        <w:rPr/>
        <w:t>可观察</w:t>
      </w:r>
      <w:r>
        <w:rPr/>
        <w:t> </w:t>
      </w:r>
      <w:r>
        <w:rPr>
          <w:spacing w:val="-1"/>
        </w:rPr>
        <w:t>到的输入数据。当公允价值会计估计依据不可观察到的输入数据时，</w:t>
      </w:r>
      <w:r>
        <w:rPr>
          <w:spacing w:val="22"/>
        </w:rPr>
        <w:t> </w:t>
      </w:r>
      <w:r>
        <w:rPr>
          <w:spacing w:val="5"/>
        </w:rPr>
        <w:t>注册会计师可能考虑的事项包括管理层是如何为下列方面提供合理</w:t>
      </w:r>
      <w:r>
        <w:rPr>
          <w:spacing w:val="30"/>
        </w:rPr>
        <w:t> </w:t>
      </w:r>
      <w:r>
        <w:rPr>
          <w:spacing w:val="-1"/>
        </w:rPr>
        <w:t>支持的：</w:t>
      </w:r>
    </w:p>
    <w:p>
      <w:pPr>
        <w:pStyle w:val="BodyText"/>
        <w:spacing w:line="240" w:lineRule="auto" w:before="53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）识别与会计估计相关的市场参与方的特征；</w:t>
      </w:r>
    </w:p>
    <w:p>
      <w:pPr>
        <w:pStyle w:val="BodyText"/>
        <w:spacing w:line="240" w:lineRule="auto" w:before="171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）修改自有假设以反映市场参与方可能使用的假设；</w:t>
      </w:r>
    </w:p>
    <w:p>
      <w:pPr>
        <w:pStyle w:val="BodyText"/>
        <w:spacing w:line="240" w:lineRule="auto" w:before="174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）是否包括在具体情形下可获得的最佳信息；</w:t>
      </w:r>
    </w:p>
    <w:p>
      <w:pPr>
        <w:pStyle w:val="BodyText"/>
        <w:spacing w:line="346" w:lineRule="auto" w:before="171"/>
        <w:ind w:right="253"/>
        <w:jc w:val="both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70"/>
        </w:rPr>
        <w:t>）</w:t>
      </w:r>
      <w:r>
        <w:rPr/>
        <w:t>管</w:t>
      </w:r>
      <w:r>
        <w:rPr>
          <w:spacing w:val="-3"/>
        </w:rPr>
        <w:t>理</w:t>
      </w:r>
      <w:r>
        <w:rPr/>
        <w:t>层的</w:t>
      </w:r>
      <w:r>
        <w:rPr>
          <w:spacing w:val="-3"/>
        </w:rPr>
        <w:t>假设</w:t>
      </w:r>
      <w:r>
        <w:rPr/>
        <w:t>是如何</w:t>
      </w:r>
      <w:r>
        <w:rPr>
          <w:spacing w:val="-3"/>
        </w:rPr>
        <w:t>考</w:t>
      </w:r>
      <w:r>
        <w:rPr/>
        <w:t>虑可</w:t>
      </w:r>
      <w:r>
        <w:rPr>
          <w:spacing w:val="-3"/>
        </w:rPr>
        <w:t>比较</w:t>
      </w:r>
      <w:r>
        <w:rPr/>
        <w:t>的交</w:t>
      </w:r>
      <w:r>
        <w:rPr>
          <w:spacing w:val="-3"/>
        </w:rPr>
        <w:t>易</w:t>
      </w:r>
      <w:r>
        <w:rPr>
          <w:spacing w:val="-70"/>
        </w:rPr>
        <w:t>、</w:t>
      </w:r>
      <w:r>
        <w:rPr/>
        <w:t>资</w:t>
      </w:r>
      <w:r>
        <w:rPr>
          <w:spacing w:val="-3"/>
        </w:rPr>
        <w:t>产</w:t>
      </w:r>
      <w:r>
        <w:rPr/>
        <w:t>或负</w:t>
      </w:r>
      <w:r>
        <w:rPr>
          <w:spacing w:val="-3"/>
        </w:rPr>
        <w:t>债</w:t>
      </w:r>
      <w:r>
        <w:rPr>
          <w:spacing w:val="-67"/>
        </w:rPr>
        <w:t>的</w:t>
      </w:r>
      <w:r>
        <w:rPr/>
        <w:t>（如</w:t>
      </w:r>
      <w:r>
        <w:rPr/>
        <w:t> 适用</w:t>
      </w:r>
      <w:r>
        <w:rPr>
          <w:spacing w:val="-142"/>
        </w:rPr>
        <w:t>）</w:t>
      </w:r>
      <w:r>
        <w:rPr/>
        <w:t>。</w:t>
      </w:r>
    </w:p>
    <w:p>
      <w:pPr>
        <w:pStyle w:val="BodyText"/>
        <w:spacing w:line="366" w:lineRule="auto" w:before="71"/>
        <w:ind w:right="162"/>
        <w:jc w:val="both"/>
      </w:pPr>
      <w:r>
        <w:rPr/>
        <w:t>当存在</w:t>
      </w:r>
      <w:r>
        <w:rPr>
          <w:spacing w:val="-3"/>
        </w:rPr>
        <w:t>不</w:t>
      </w:r>
      <w:r>
        <w:rPr/>
        <w:t>可观</w:t>
      </w:r>
      <w:r>
        <w:rPr>
          <w:spacing w:val="-2"/>
        </w:rPr>
        <w:t>察</w:t>
      </w:r>
      <w:r>
        <w:rPr>
          <w:spacing w:val="-3"/>
        </w:rPr>
        <w:t>到</w:t>
      </w:r>
      <w:r>
        <w:rPr/>
        <w:t>的输入</w:t>
      </w:r>
      <w:r>
        <w:rPr>
          <w:spacing w:val="-3"/>
        </w:rPr>
        <w:t>数</w:t>
      </w:r>
      <w:r>
        <w:rPr/>
        <w:t>据时</w:t>
      </w:r>
      <w:r>
        <w:rPr>
          <w:spacing w:val="-75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需</w:t>
      </w:r>
      <w:r>
        <w:rPr/>
        <w:t>要在</w:t>
      </w:r>
      <w:r>
        <w:rPr>
          <w:spacing w:val="-3"/>
        </w:rPr>
        <w:t>评价</w:t>
      </w:r>
      <w:r>
        <w:rPr/>
        <w:t>假设时</w:t>
      </w:r>
      <w:r>
        <w:rPr/>
        <w:t> 结合本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十八</w:t>
      </w:r>
      <w:r>
        <w:rPr/>
        <w:t>条提出</w:t>
      </w:r>
      <w:r>
        <w:rPr>
          <w:spacing w:val="-3"/>
        </w:rPr>
        <w:t>的</w:t>
      </w:r>
      <w:r>
        <w:rPr/>
        <w:t>其他</w:t>
      </w:r>
      <w:r>
        <w:rPr>
          <w:spacing w:val="-3"/>
        </w:rPr>
        <w:t>应对</w:t>
      </w:r>
      <w:r>
        <w:rPr/>
        <w:t>措</w:t>
      </w:r>
      <w:r>
        <w:rPr>
          <w:spacing w:val="1"/>
        </w:rPr>
        <w:t>施</w:t>
      </w:r>
      <w:r>
        <w:rPr>
          <w:spacing w:val="-48"/>
        </w:rPr>
        <w:t>，</w:t>
      </w:r>
      <w:r>
        <w:rPr/>
        <w:t>以</w:t>
      </w:r>
      <w:r>
        <w:rPr>
          <w:spacing w:val="-3"/>
        </w:rPr>
        <w:t>获</w:t>
      </w:r>
      <w:r>
        <w:rPr/>
        <w:t>取充分</w:t>
      </w:r>
      <w:r>
        <w:rPr>
          <w:spacing w:val="-51"/>
        </w:rPr>
        <w:t>、</w:t>
      </w:r>
      <w:r>
        <w:rPr/>
        <w:t>适当的</w:t>
      </w:r>
      <w:r>
        <w:rPr>
          <w:spacing w:val="-3"/>
        </w:rPr>
        <w:t>审计</w:t>
      </w:r>
      <w:r>
        <w:rPr>
          <w:spacing w:val="-3"/>
        </w:rPr>
        <w:t> </w:t>
      </w:r>
      <w:r>
        <w:rPr/>
        <w:t>证据</w:t>
      </w:r>
      <w:r>
        <w:rPr>
          <w:spacing w:val="-32"/>
        </w:rPr>
        <w:t>。</w:t>
      </w:r>
      <w:r>
        <w:rPr>
          <w:spacing w:val="-3"/>
        </w:rPr>
        <w:t>在</w:t>
      </w:r>
      <w:r>
        <w:rPr/>
        <w:t>这种</w:t>
      </w:r>
      <w:r>
        <w:rPr>
          <w:spacing w:val="-3"/>
        </w:rPr>
        <w:t>情况</w:t>
      </w:r>
      <w:r>
        <w:rPr/>
        <w:t>下</w:t>
      </w:r>
      <w:r>
        <w:rPr>
          <w:spacing w:val="-32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师有</w:t>
      </w:r>
      <w:r>
        <w:rPr/>
        <w:t>必要实</w:t>
      </w:r>
      <w:r>
        <w:rPr>
          <w:spacing w:val="-1"/>
        </w:rPr>
        <w:t>施</w:t>
      </w:r>
      <w:r>
        <w:rPr/>
        <w:t>其他</w:t>
      </w:r>
      <w:r>
        <w:rPr>
          <w:spacing w:val="-3"/>
        </w:rPr>
        <w:t>审计</w:t>
      </w:r>
      <w:r>
        <w:rPr/>
        <w:t>程序</w:t>
      </w:r>
      <w:r>
        <w:rPr>
          <w:spacing w:val="-32"/>
        </w:rPr>
        <w:t>，</w:t>
      </w:r>
      <w:r>
        <w:rPr>
          <w:spacing w:val="-3"/>
        </w:rPr>
        <w:t>如</w:t>
      </w:r>
      <w:r>
        <w:rPr/>
        <w:t>检查</w:t>
      </w:r>
      <w:r>
        <w:rPr/>
        <w:t> </w:t>
      </w:r>
      <w:r>
        <w:rPr>
          <w:spacing w:val="-1"/>
        </w:rPr>
        <w:t>适当层级的管理层和治理层（如适用）复核和批准会计估计的文件。</w:t>
      </w:r>
    </w:p>
    <w:p>
      <w:pPr>
        <w:pStyle w:val="BodyText"/>
        <w:spacing w:line="353" w:lineRule="auto" w:before="44"/>
        <w:ind w:right="253"/>
        <w:jc w:val="both"/>
      </w:pPr>
      <w:r>
        <w:rPr>
          <w:rFonts w:ascii="Times New Roman" w:hAnsi="Times New Roman" w:cs="Times New Roman" w:eastAsia="Times New Roman"/>
          <w:spacing w:val="1"/>
        </w:rPr>
        <w:t>8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36"/>
        </w:rPr>
        <w:t>．</w:t>
      </w:r>
      <w:r>
        <w:rPr/>
        <w:t>在</w:t>
      </w:r>
      <w:r>
        <w:rPr>
          <w:spacing w:val="-3"/>
        </w:rPr>
        <w:t>评</w:t>
      </w:r>
      <w:r>
        <w:rPr/>
        <w:t>价支</w:t>
      </w:r>
      <w:r>
        <w:rPr>
          <w:spacing w:val="-3"/>
        </w:rPr>
        <w:t>持会</w:t>
      </w:r>
      <w:r>
        <w:rPr/>
        <w:t>计估计</w:t>
      </w:r>
      <w:r>
        <w:rPr>
          <w:spacing w:val="-3"/>
        </w:rPr>
        <w:t>的</w:t>
      </w:r>
      <w:r>
        <w:rPr/>
        <w:t>假设</w:t>
      </w:r>
      <w:r>
        <w:rPr>
          <w:spacing w:val="-3"/>
        </w:rPr>
        <w:t>的合</w:t>
      </w:r>
      <w:r>
        <w:rPr/>
        <w:t>理性时</w:t>
      </w:r>
      <w:r>
        <w:rPr>
          <w:spacing w:val="-39"/>
        </w:rPr>
        <w:t>，</w:t>
      </w:r>
      <w:r>
        <w:rPr/>
        <w:t>注册</w:t>
      </w:r>
      <w:r>
        <w:rPr>
          <w:spacing w:val="-3"/>
        </w:rPr>
        <w:t>会计</w:t>
      </w:r>
      <w:r>
        <w:rPr/>
        <w:t>师可能识</w:t>
      </w:r>
      <w:r>
        <w:rPr/>
        <w:t> </w:t>
      </w:r>
      <w:r>
        <w:rPr>
          <w:spacing w:val="-1"/>
        </w:rPr>
        <w:t>别</w:t>
      </w:r>
      <w:r>
        <w:rPr/>
        <w:t>出一</w:t>
      </w:r>
      <w:r>
        <w:rPr>
          <w:spacing w:val="-3"/>
        </w:rPr>
        <w:t>个</w:t>
      </w:r>
      <w:r>
        <w:rPr/>
        <w:t>或多</w:t>
      </w:r>
      <w:r>
        <w:rPr>
          <w:spacing w:val="-3"/>
        </w:rPr>
        <w:t>个重</w:t>
      </w:r>
      <w:r>
        <w:rPr/>
        <w:t>大假设</w:t>
      </w:r>
      <w:r>
        <w:rPr>
          <w:spacing w:val="-97"/>
        </w:rPr>
        <w:t>，</w:t>
      </w:r>
      <w:r>
        <w:rPr/>
        <w:t>这可</w:t>
      </w:r>
      <w:r>
        <w:rPr>
          <w:spacing w:val="-3"/>
        </w:rPr>
        <w:t>能</w:t>
      </w:r>
      <w:r>
        <w:rPr/>
        <w:t>表</w:t>
      </w:r>
      <w:r>
        <w:rPr>
          <w:spacing w:val="-3"/>
        </w:rPr>
        <w:t>明</w:t>
      </w:r>
      <w:r>
        <w:rPr/>
        <w:t>会计估</w:t>
      </w:r>
      <w:r>
        <w:rPr>
          <w:spacing w:val="-3"/>
        </w:rPr>
        <w:t>计</w:t>
      </w:r>
      <w:r>
        <w:rPr/>
        <w:t>存在</w:t>
      </w:r>
      <w:r>
        <w:rPr>
          <w:spacing w:val="-3"/>
        </w:rPr>
        <w:t>高度</w:t>
      </w:r>
      <w:r>
        <w:rPr/>
        <w:t>估计不</w:t>
      </w:r>
      <w:r>
        <w:rPr>
          <w:spacing w:val="-3"/>
        </w:rPr>
        <w:t>确</w:t>
      </w:r>
      <w:r>
        <w:rPr/>
        <w:t>定</w:t>
      </w:r>
      <w:r>
        <w:rPr/>
        <w:t> 性并由</w:t>
      </w:r>
      <w:r>
        <w:rPr>
          <w:spacing w:val="-3"/>
        </w:rPr>
        <w:t>此</w:t>
      </w:r>
      <w:r>
        <w:rPr/>
        <w:t>可能</w:t>
      </w:r>
      <w:r>
        <w:rPr>
          <w:spacing w:val="-3"/>
        </w:rPr>
        <w:t>产生</w:t>
      </w:r>
      <w:r>
        <w:rPr/>
        <w:t>特别风险</w:t>
      </w:r>
      <w:r>
        <w:rPr>
          <w:spacing w:val="-86"/>
        </w:rPr>
        <w:t>。</w:t>
      </w:r>
      <w:r>
        <w:rPr/>
        <w:t>本指</w:t>
      </w:r>
      <w:r>
        <w:rPr>
          <w:spacing w:val="-3"/>
        </w:rPr>
        <w:t>南</w:t>
      </w:r>
      <w:r>
        <w:rPr/>
        <w:t>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段至第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段说明</w:t>
      </w:r>
      <w:r>
        <w:rPr>
          <w:spacing w:val="-3"/>
        </w:rPr>
        <w:t>了</w:t>
      </w:r>
      <w:r>
        <w:rPr/>
        <w:t>应对</w:t>
      </w:r>
      <w:r>
        <w:rPr/>
        <w:t> </w:t>
      </w:r>
      <w:r>
        <w:rPr>
          <w:spacing w:val="-1"/>
        </w:rPr>
        <w:t>特别风险的其他措施。</w:t>
      </w:r>
    </w:p>
    <w:p>
      <w:pPr>
        <w:spacing w:before="60"/>
        <w:ind w:left="660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z w:val="28"/>
          <w:szCs w:val="28"/>
        </w:rPr>
        <w:t>测试</w:t>
      </w:r>
      <w:r>
        <w:rPr>
          <w:rFonts w:ascii="宋体" w:hAnsi="宋体" w:cs="宋体" w:eastAsia="宋体"/>
          <w:b/>
          <w:bCs/>
          <w:spacing w:val="2"/>
          <w:sz w:val="28"/>
          <w:szCs w:val="28"/>
        </w:rPr>
        <w:t>控</w:t>
      </w:r>
      <w:r>
        <w:rPr>
          <w:rFonts w:ascii="宋体" w:hAnsi="宋体" w:cs="宋体" w:eastAsia="宋体"/>
          <w:b/>
          <w:bCs/>
          <w:sz w:val="28"/>
          <w:szCs w:val="28"/>
        </w:rPr>
        <w:t>制运行的有效</w:t>
      </w:r>
      <w:r>
        <w:rPr>
          <w:rFonts w:ascii="宋体" w:hAnsi="宋体" w:cs="宋体" w:eastAsia="宋体"/>
          <w:b/>
          <w:bCs/>
          <w:spacing w:val="-75"/>
          <w:sz w:val="28"/>
          <w:szCs w:val="28"/>
        </w:rPr>
        <w:t>性</w:t>
      </w:r>
      <w:r>
        <w:rPr>
          <w:rFonts w:ascii="宋体" w:hAnsi="宋体" w:cs="宋体" w:eastAsia="宋体"/>
          <w:sz w:val="28"/>
          <w:szCs w:val="28"/>
        </w:rPr>
        <w:t>（参见</w:t>
      </w:r>
      <w:r>
        <w:rPr>
          <w:rFonts w:ascii="宋体" w:hAnsi="宋体" w:cs="宋体" w:eastAsia="宋体"/>
          <w:spacing w:val="-3"/>
          <w:sz w:val="28"/>
          <w:szCs w:val="28"/>
        </w:rPr>
        <w:t>本</w:t>
      </w:r>
      <w:r>
        <w:rPr>
          <w:rFonts w:ascii="宋体" w:hAnsi="宋体" w:cs="宋体" w:eastAsia="宋体"/>
          <w:sz w:val="28"/>
          <w:szCs w:val="28"/>
        </w:rPr>
        <w:t>准则</w:t>
      </w:r>
      <w:r>
        <w:rPr>
          <w:rFonts w:ascii="宋体" w:hAnsi="宋体" w:cs="宋体" w:eastAsia="宋体"/>
          <w:spacing w:val="-3"/>
          <w:sz w:val="28"/>
          <w:szCs w:val="28"/>
        </w:rPr>
        <w:t>第</w:t>
      </w:r>
      <w:r>
        <w:rPr>
          <w:rFonts w:ascii="宋体" w:hAnsi="宋体" w:cs="宋体" w:eastAsia="宋体"/>
          <w:sz w:val="28"/>
          <w:szCs w:val="28"/>
        </w:rPr>
        <w:t>十八条</w:t>
      </w:r>
      <w:r>
        <w:rPr>
          <w:rFonts w:ascii="宋体" w:hAnsi="宋体" w:cs="宋体" w:eastAsia="宋体"/>
          <w:spacing w:val="-2"/>
          <w:sz w:val="28"/>
          <w:szCs w:val="28"/>
        </w:rPr>
        <w:t>第</w:t>
      </w:r>
      <w:r>
        <w:rPr>
          <w:rFonts w:ascii="宋体" w:hAnsi="宋体" w:cs="宋体" w:eastAsia="宋体"/>
          <w:sz w:val="28"/>
          <w:szCs w:val="28"/>
        </w:rPr>
        <w:t>一款</w:t>
      </w:r>
      <w:r>
        <w:rPr>
          <w:rFonts w:ascii="宋体" w:hAnsi="宋体" w:cs="宋体" w:eastAsia="宋体"/>
          <w:spacing w:val="-77"/>
          <w:sz w:val="28"/>
          <w:szCs w:val="28"/>
        </w:rPr>
        <w:t>第</w:t>
      </w:r>
      <w:r>
        <w:rPr>
          <w:rFonts w:ascii="宋体" w:hAnsi="宋体" w:cs="宋体" w:eastAsia="宋体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sz w:val="28"/>
          <w:szCs w:val="28"/>
        </w:rPr>
        <w:t>三</w:t>
      </w:r>
      <w:r>
        <w:rPr>
          <w:rFonts w:ascii="宋体" w:hAnsi="宋体" w:cs="宋体" w:eastAsia="宋体"/>
          <w:spacing w:val="-75"/>
          <w:sz w:val="28"/>
          <w:szCs w:val="28"/>
        </w:rPr>
        <w:t>）</w:t>
      </w:r>
      <w:r>
        <w:rPr>
          <w:rFonts w:ascii="宋体" w:hAnsi="宋体" w:cs="宋体" w:eastAsia="宋体"/>
          <w:spacing w:val="-2"/>
          <w:sz w:val="28"/>
          <w:szCs w:val="28"/>
        </w:rPr>
        <w:t>项</w:t>
      </w:r>
      <w:r>
        <w:rPr>
          <w:rFonts w:ascii="宋体" w:hAnsi="宋体" w:cs="宋体" w:eastAsia="宋体"/>
          <w:sz w:val="28"/>
          <w:szCs w:val="28"/>
        </w:rPr>
        <w:t>）</w:t>
      </w:r>
    </w:p>
    <w:p>
      <w:pPr>
        <w:pStyle w:val="BodyText"/>
        <w:spacing w:line="356" w:lineRule="auto" w:before="195"/>
        <w:ind w:right="184"/>
        <w:jc w:val="both"/>
      </w:pPr>
      <w:r>
        <w:rPr>
          <w:rFonts w:ascii="Times New Roman" w:hAnsi="Times New Roman" w:cs="Times New Roman" w:eastAsia="Times New Roman"/>
          <w:spacing w:val="-1"/>
        </w:rPr>
        <w:t>84</w:t>
      </w:r>
      <w:r>
        <w:rPr>
          <w:spacing w:val="-1"/>
        </w:rPr>
        <w:t>．当管理层作出会计估计的流程的设计、执行和维护良好时，</w:t>
      </w:r>
      <w:r>
        <w:rPr>
          <w:spacing w:val="25"/>
        </w:rPr>
        <w:t> </w:t>
      </w:r>
      <w:r>
        <w:rPr>
          <w:spacing w:val="5"/>
        </w:rPr>
        <w:t>测试与管理层如何作出会计估计相关的控制运行的有效性可能是适</w:t>
      </w:r>
      <w:r>
        <w:rPr>
          <w:spacing w:val="32"/>
        </w:rPr>
        <w:t> </w:t>
      </w:r>
      <w:r>
        <w:rPr>
          <w:spacing w:val="-1"/>
        </w:rPr>
        <w:t>当的。例如：</w:t>
      </w:r>
    </w:p>
    <w:p>
      <w:pPr>
        <w:pStyle w:val="BodyText"/>
        <w:spacing w:line="240" w:lineRule="auto" w:before="60"/>
        <w:ind w:left="658" w:right="0" w:firstLine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）存在适当层级的管理层和治理层（如适用）对会计估计进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行复核和批准的控制；</w:t>
      </w:r>
    </w:p>
    <w:p>
      <w:pPr>
        <w:pStyle w:val="BodyText"/>
        <w:spacing w:line="240" w:lineRule="auto" w:before="192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）会计估计源于被审计单位会计系统对数据的常规处理。</w:t>
      </w:r>
    </w:p>
    <w:p>
      <w:pPr>
        <w:pStyle w:val="BodyText"/>
        <w:spacing w:line="346" w:lineRule="auto" w:before="174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8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36"/>
        </w:rPr>
        <w:t>．</w:t>
      </w:r>
      <w:r>
        <w:rPr/>
        <w:t>当</w:t>
      </w:r>
      <w:r>
        <w:rPr>
          <w:spacing w:val="-3"/>
        </w:rPr>
        <w:t>存</w:t>
      </w:r>
      <w:r>
        <w:rPr/>
        <w:t>在下</w:t>
      </w:r>
      <w:r>
        <w:rPr>
          <w:spacing w:val="-3"/>
        </w:rPr>
        <w:t>列情</w:t>
      </w:r>
      <w:r>
        <w:rPr>
          <w:spacing w:val="1"/>
        </w:rPr>
        <w:t>形</w:t>
      </w:r>
      <w:r>
        <w:rPr/>
        <w:t>之一</w:t>
      </w:r>
      <w:r>
        <w:rPr>
          <w:spacing w:val="-3"/>
        </w:rPr>
        <w:t>时</w:t>
      </w:r>
      <w:r>
        <w:rPr>
          <w:spacing w:val="-36"/>
        </w:rPr>
        <w:t>，</w:t>
      </w:r>
      <w:r>
        <w:rPr/>
        <w:t>注</w:t>
      </w:r>
      <w:r>
        <w:rPr>
          <w:spacing w:val="-3"/>
        </w:rPr>
        <w:t>册会</w:t>
      </w:r>
      <w:r>
        <w:rPr/>
        <w:t>计师需</w:t>
      </w:r>
      <w:r>
        <w:rPr>
          <w:spacing w:val="-3"/>
        </w:rPr>
        <w:t>要</w:t>
      </w:r>
      <w:r>
        <w:rPr/>
        <w:t>测试</w:t>
      </w:r>
      <w:r>
        <w:rPr>
          <w:spacing w:val="-3"/>
        </w:rPr>
        <w:t>控制</w:t>
      </w:r>
      <w:r>
        <w:rPr/>
        <w:t>运行的有</w:t>
      </w:r>
      <w:r>
        <w:rPr/>
        <w:t> 效性：</w:t>
      </w:r>
    </w:p>
    <w:p>
      <w:pPr>
        <w:pStyle w:val="BodyText"/>
        <w:spacing w:line="347" w:lineRule="auto" w:before="68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）在评估认定层次重大错报风险时，预期针对会计估计流程</w:t>
      </w:r>
      <w:r>
        <w:rPr>
          <w:spacing w:val="38"/>
        </w:rPr>
        <w:t> </w:t>
      </w:r>
      <w:r>
        <w:rPr>
          <w:spacing w:val="-1"/>
        </w:rPr>
        <w:t>的控制的运行是有效的；</w:t>
      </w:r>
    </w:p>
    <w:p>
      <w:pPr>
        <w:pStyle w:val="BodyText"/>
        <w:spacing w:line="346" w:lineRule="auto" w:before="67"/>
        <w:ind w:right="0" w:firstLine="559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）仅实施实质性程序不能提供认定层次充分、适当的审计证</w:t>
      </w:r>
      <w:r>
        <w:rPr>
          <w:spacing w:val="44"/>
        </w:rPr>
        <w:t> </w:t>
      </w:r>
      <w:r>
        <w:rPr/>
        <w:t>据。</w:t>
      </w:r>
    </w:p>
    <w:p>
      <w:pPr>
        <w:pStyle w:val="Heading1"/>
        <w:spacing w:line="240" w:lineRule="auto" w:before="71"/>
        <w:ind w:right="0"/>
        <w:jc w:val="left"/>
        <w:rPr>
          <w:b w:val="0"/>
          <w:bCs w:val="0"/>
        </w:rPr>
      </w:pPr>
      <w:r>
        <w:rPr/>
        <w:t>对小型被审计单位的特殊考虑</w:t>
      </w:r>
      <w:r>
        <w:rPr>
          <w:b w:val="0"/>
          <w:bCs w:val="0"/>
        </w:rPr>
      </w:r>
    </w:p>
    <w:p>
      <w:pPr>
        <w:pStyle w:val="BodyText"/>
        <w:spacing w:line="362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8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36"/>
        </w:rPr>
        <w:t>．</w:t>
      </w:r>
      <w:r>
        <w:rPr/>
        <w:t>小</w:t>
      </w:r>
      <w:r>
        <w:rPr>
          <w:spacing w:val="-3"/>
        </w:rPr>
        <w:t>型</w:t>
      </w:r>
      <w:r>
        <w:rPr/>
        <w:t>被审</w:t>
      </w:r>
      <w:r>
        <w:rPr>
          <w:spacing w:val="-3"/>
        </w:rPr>
        <w:t>计单</w:t>
      </w:r>
      <w:r>
        <w:rPr>
          <w:spacing w:val="1"/>
        </w:rPr>
        <w:t>位</w:t>
      </w:r>
      <w:r>
        <w:rPr/>
        <w:t>可能</w:t>
      </w:r>
      <w:r>
        <w:rPr>
          <w:spacing w:val="-3"/>
        </w:rPr>
        <w:t>存</w:t>
      </w:r>
      <w:r>
        <w:rPr/>
        <w:t>在针</w:t>
      </w:r>
      <w:r>
        <w:rPr>
          <w:spacing w:val="-2"/>
        </w:rPr>
        <w:t>对</w:t>
      </w:r>
      <w:r>
        <w:rPr>
          <w:spacing w:val="-3"/>
        </w:rPr>
        <w:t>作</w:t>
      </w:r>
      <w:r>
        <w:rPr/>
        <w:t>出会计</w:t>
      </w:r>
      <w:r>
        <w:rPr>
          <w:spacing w:val="-3"/>
        </w:rPr>
        <w:t>估</w:t>
      </w:r>
      <w:r>
        <w:rPr/>
        <w:t>计的</w:t>
      </w:r>
      <w:r>
        <w:rPr>
          <w:spacing w:val="-3"/>
        </w:rPr>
        <w:t>控制</w:t>
      </w:r>
      <w:r>
        <w:rPr>
          <w:spacing w:val="-36"/>
        </w:rPr>
        <w:t>，</w:t>
      </w:r>
      <w:r>
        <w:rPr/>
        <w:t>但其运</w:t>
      </w:r>
      <w:r>
        <w:rPr/>
        <w:t> 行的规</w:t>
      </w:r>
      <w:r>
        <w:rPr>
          <w:spacing w:val="-3"/>
        </w:rPr>
        <w:t>范</w:t>
      </w:r>
      <w:r>
        <w:rPr/>
        <w:t>性存</w:t>
      </w:r>
      <w:r>
        <w:rPr>
          <w:spacing w:val="-3"/>
        </w:rPr>
        <w:t>在差</w:t>
      </w:r>
      <w:r>
        <w:rPr/>
        <w:t>别</w:t>
      </w:r>
      <w:r>
        <w:rPr>
          <w:spacing w:val="-48"/>
        </w:rPr>
        <w:t>。</w:t>
      </w:r>
      <w:r>
        <w:rPr/>
        <w:t>进一</w:t>
      </w:r>
      <w:r>
        <w:rPr>
          <w:spacing w:val="-3"/>
        </w:rPr>
        <w:t>步</w:t>
      </w:r>
      <w:r>
        <w:rPr/>
        <w:t>讲</w:t>
      </w:r>
      <w:r>
        <w:rPr>
          <w:spacing w:val="-48"/>
        </w:rPr>
        <w:t>，</w:t>
      </w:r>
      <w:r>
        <w:rPr/>
        <w:t>在</w:t>
      </w:r>
      <w:r>
        <w:rPr>
          <w:spacing w:val="-3"/>
        </w:rPr>
        <w:t>管</w:t>
      </w:r>
      <w:r>
        <w:rPr/>
        <w:t>理层积</w:t>
      </w:r>
      <w:r>
        <w:rPr>
          <w:spacing w:val="-3"/>
        </w:rPr>
        <w:t>极</w:t>
      </w:r>
      <w:r>
        <w:rPr/>
        <w:t>参</w:t>
      </w:r>
      <w:r>
        <w:rPr>
          <w:spacing w:val="1"/>
        </w:rPr>
        <w:t>与</w:t>
      </w:r>
      <w:r>
        <w:rPr>
          <w:spacing w:val="-3"/>
        </w:rPr>
        <w:t>财务</w:t>
      </w:r>
      <w:r>
        <w:rPr/>
        <w:t>报告过</w:t>
      </w:r>
      <w:r>
        <w:rPr>
          <w:spacing w:val="-2"/>
        </w:rPr>
        <w:t>程</w:t>
      </w:r>
      <w:r>
        <w:rPr/>
        <w:t>的</w:t>
      </w:r>
      <w:r>
        <w:rPr/>
        <w:t> 情况下</w:t>
      </w:r>
      <w:r>
        <w:rPr>
          <w:spacing w:val="-118"/>
        </w:rPr>
        <w:t>，</w:t>
      </w:r>
      <w:r>
        <w:rPr>
          <w:spacing w:val="-3"/>
        </w:rPr>
        <w:t>小</w:t>
      </w:r>
      <w:r>
        <w:rPr/>
        <w:t>型被</w:t>
      </w:r>
      <w:r>
        <w:rPr>
          <w:spacing w:val="-3"/>
        </w:rPr>
        <w:t>审计</w:t>
      </w:r>
      <w:r>
        <w:rPr/>
        <w:t>单</w:t>
      </w:r>
      <w:r>
        <w:rPr>
          <w:spacing w:val="1"/>
        </w:rPr>
        <w:t>位</w:t>
      </w:r>
      <w:r>
        <w:rPr/>
        <w:t>可</w:t>
      </w:r>
      <w:r>
        <w:rPr>
          <w:spacing w:val="-3"/>
        </w:rPr>
        <w:t>能</w:t>
      </w:r>
      <w:r>
        <w:rPr/>
        <w:t>确定</w:t>
      </w:r>
      <w:r>
        <w:rPr>
          <w:spacing w:val="-3"/>
        </w:rPr>
        <w:t>某些</w:t>
      </w:r>
      <w:r>
        <w:rPr/>
        <w:t>类型的</w:t>
      </w:r>
      <w:r>
        <w:rPr>
          <w:spacing w:val="-3"/>
        </w:rPr>
        <w:t>控</w:t>
      </w:r>
      <w:r>
        <w:rPr/>
        <w:t>制是</w:t>
      </w:r>
      <w:r>
        <w:rPr>
          <w:spacing w:val="-3"/>
        </w:rPr>
        <w:t>不必</w:t>
      </w:r>
      <w:r>
        <w:rPr/>
        <w:t>要的</w:t>
      </w:r>
      <w:r>
        <w:rPr>
          <w:spacing w:val="-118"/>
        </w:rPr>
        <w:t>。</w:t>
      </w:r>
      <w:r>
        <w:rPr/>
        <w:t>但</w:t>
      </w:r>
      <w:r>
        <w:rPr>
          <w:spacing w:val="-3"/>
        </w:rPr>
        <w:t>是</w:t>
      </w:r>
      <w:r>
        <w:rPr/>
        <w:t>，</w:t>
      </w:r>
      <w:r>
        <w:rPr/>
        <w:t> </w:t>
      </w:r>
      <w:r>
        <w:rPr>
          <w:spacing w:val="-1"/>
        </w:rPr>
        <w:t>在</w:t>
      </w:r>
      <w:r>
        <w:rPr/>
        <w:t>极小</w:t>
      </w:r>
      <w:r>
        <w:rPr>
          <w:spacing w:val="-3"/>
        </w:rPr>
        <w:t>型</w:t>
      </w:r>
      <w:r>
        <w:rPr/>
        <w:t>实体中</w:t>
      </w:r>
      <w:r>
        <w:rPr>
          <w:spacing w:val="-50"/>
        </w:rPr>
        <w:t>，</w:t>
      </w:r>
      <w:r>
        <w:rPr/>
        <w:t>可能不</w:t>
      </w:r>
      <w:r>
        <w:rPr>
          <w:spacing w:val="-3"/>
        </w:rPr>
        <w:t>存</w:t>
      </w:r>
      <w:r>
        <w:rPr/>
        <w:t>在太</w:t>
      </w:r>
      <w:r>
        <w:rPr>
          <w:spacing w:val="-3"/>
        </w:rPr>
        <w:t>多注</w:t>
      </w:r>
      <w:r>
        <w:rPr/>
        <w:t>册会计</w:t>
      </w:r>
      <w:r>
        <w:rPr>
          <w:spacing w:val="-3"/>
        </w:rPr>
        <w:t>师</w:t>
      </w:r>
      <w:r>
        <w:rPr/>
        <w:t>能够</w:t>
      </w:r>
      <w:r>
        <w:rPr>
          <w:spacing w:val="-3"/>
        </w:rPr>
        <w:t>识别</w:t>
      </w:r>
      <w:r>
        <w:rPr/>
        <w:t>出的控制</w:t>
      </w:r>
      <w:r>
        <w:rPr>
          <w:spacing w:val="-51"/>
        </w:rPr>
        <w:t>。</w:t>
      </w:r>
      <w:r>
        <w:rPr/>
        <w:t>因</w:t>
      </w:r>
      <w:r>
        <w:rPr/>
        <w:t> 此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可</w:t>
      </w:r>
      <w:r>
        <w:rPr/>
        <w:t>能采用</w:t>
      </w:r>
      <w:r>
        <w:rPr>
          <w:spacing w:val="-3"/>
        </w:rPr>
        <w:t>实</w:t>
      </w:r>
      <w:r>
        <w:rPr/>
        <w:t>质性</w:t>
      </w:r>
      <w:r>
        <w:rPr>
          <w:spacing w:val="-3"/>
        </w:rPr>
        <w:t>方案</w:t>
      </w:r>
      <w:r>
        <w:rPr/>
        <w:t>应</w:t>
      </w:r>
      <w:r>
        <w:rPr>
          <w:spacing w:val="1"/>
        </w:rPr>
        <w:t>对</w:t>
      </w:r>
      <w:r>
        <w:rPr/>
        <w:t>重</w:t>
      </w:r>
      <w:r>
        <w:rPr>
          <w:spacing w:val="-3"/>
        </w:rPr>
        <w:t>大</w:t>
      </w:r>
      <w:r>
        <w:rPr/>
        <w:t>错报</w:t>
      </w:r>
      <w:r>
        <w:rPr>
          <w:spacing w:val="-3"/>
        </w:rPr>
        <w:t>风险</w:t>
      </w:r>
      <w:r>
        <w:rPr>
          <w:spacing w:val="-48"/>
        </w:rPr>
        <w:t>，</w:t>
      </w:r>
      <w:r>
        <w:rPr/>
        <w:t>从而实</w:t>
      </w:r>
      <w:r>
        <w:rPr>
          <w:spacing w:val="-3"/>
        </w:rPr>
        <w:t>施</w:t>
      </w:r>
      <w:r>
        <w:rPr/>
        <w:t>本</w:t>
      </w:r>
      <w:r>
        <w:rPr/>
        <w:t> </w:t>
      </w:r>
      <w:r>
        <w:rPr>
          <w:spacing w:val="-1"/>
        </w:rPr>
        <w:t>准则第十八条规定的一项或多项其他应对措施。</w:t>
      </w:r>
    </w:p>
    <w:p>
      <w:pPr>
        <w:spacing w:line="366" w:lineRule="auto" w:before="49"/>
        <w:ind w:left="120" w:right="0" w:firstLine="539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z w:val="28"/>
          <w:szCs w:val="28"/>
        </w:rPr>
        <w:t>作出</w:t>
      </w:r>
      <w:r>
        <w:rPr>
          <w:rFonts w:ascii="宋体" w:hAnsi="宋体" w:cs="宋体" w:eastAsia="宋体"/>
          <w:b/>
          <w:bCs/>
          <w:spacing w:val="2"/>
          <w:sz w:val="28"/>
          <w:szCs w:val="28"/>
        </w:rPr>
        <w:t>点</w:t>
      </w:r>
      <w:r>
        <w:rPr>
          <w:rFonts w:ascii="宋体" w:hAnsi="宋体" w:cs="宋体" w:eastAsia="宋体"/>
          <w:b/>
          <w:bCs/>
          <w:sz w:val="28"/>
          <w:szCs w:val="28"/>
        </w:rPr>
        <w:t>估计或区间估</w:t>
      </w:r>
      <w:r>
        <w:rPr>
          <w:rFonts w:ascii="宋体" w:hAnsi="宋体" w:cs="宋体" w:eastAsia="宋体"/>
          <w:b/>
          <w:bCs/>
          <w:spacing w:val="-30"/>
          <w:sz w:val="28"/>
          <w:szCs w:val="28"/>
        </w:rPr>
        <w:t>计</w:t>
      </w:r>
      <w:r>
        <w:rPr>
          <w:rFonts w:ascii="宋体" w:hAnsi="宋体" w:cs="宋体" w:eastAsia="宋体"/>
          <w:sz w:val="28"/>
          <w:szCs w:val="28"/>
        </w:rPr>
        <w:t>（参见本准</w:t>
      </w:r>
      <w:r>
        <w:rPr>
          <w:rFonts w:ascii="宋体" w:hAnsi="宋体" w:cs="宋体" w:eastAsia="宋体"/>
          <w:spacing w:val="-3"/>
          <w:sz w:val="28"/>
          <w:szCs w:val="28"/>
        </w:rPr>
        <w:t>则</w:t>
      </w:r>
      <w:r>
        <w:rPr>
          <w:rFonts w:ascii="宋体" w:hAnsi="宋体" w:cs="宋体" w:eastAsia="宋体"/>
          <w:sz w:val="28"/>
          <w:szCs w:val="28"/>
        </w:rPr>
        <w:t>第十八</w:t>
      </w:r>
      <w:r>
        <w:rPr>
          <w:rFonts w:ascii="宋体" w:hAnsi="宋体" w:cs="宋体" w:eastAsia="宋体"/>
          <w:spacing w:val="-2"/>
          <w:sz w:val="28"/>
          <w:szCs w:val="28"/>
        </w:rPr>
        <w:t>条</w:t>
      </w:r>
      <w:r>
        <w:rPr>
          <w:rFonts w:ascii="宋体" w:hAnsi="宋体" w:cs="宋体" w:eastAsia="宋体"/>
          <w:sz w:val="28"/>
          <w:szCs w:val="28"/>
        </w:rPr>
        <w:t>第一</w:t>
      </w:r>
      <w:r>
        <w:rPr>
          <w:rFonts w:ascii="宋体" w:hAnsi="宋体" w:cs="宋体" w:eastAsia="宋体"/>
          <w:spacing w:val="-3"/>
          <w:sz w:val="28"/>
          <w:szCs w:val="28"/>
        </w:rPr>
        <w:t>款</w:t>
      </w:r>
      <w:r>
        <w:rPr>
          <w:rFonts w:ascii="宋体" w:hAnsi="宋体" w:cs="宋体" w:eastAsia="宋体"/>
          <w:spacing w:val="-31"/>
          <w:sz w:val="28"/>
          <w:szCs w:val="28"/>
        </w:rPr>
        <w:t>第</w:t>
      </w:r>
      <w:r>
        <w:rPr>
          <w:rFonts w:ascii="宋体" w:hAnsi="宋体" w:cs="宋体" w:eastAsia="宋体"/>
          <w:sz w:val="28"/>
          <w:szCs w:val="28"/>
        </w:rPr>
        <w:t>（四</w:t>
      </w:r>
      <w:r>
        <w:rPr>
          <w:rFonts w:ascii="宋体" w:hAnsi="宋体" w:cs="宋体" w:eastAsia="宋体"/>
          <w:spacing w:val="-29"/>
          <w:sz w:val="28"/>
          <w:szCs w:val="28"/>
        </w:rPr>
        <w:t>）项</w:t>
      </w:r>
      <w:r>
        <w:rPr>
          <w:rFonts w:ascii="宋体" w:hAnsi="宋体" w:cs="宋体" w:eastAsia="宋体"/>
          <w:spacing w:val="-29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和第二款）</w:t>
      </w:r>
    </w:p>
    <w:p>
      <w:pPr>
        <w:pStyle w:val="BodyText"/>
        <w:spacing w:line="346" w:lineRule="auto" w:before="48"/>
        <w:ind w:right="258"/>
        <w:jc w:val="left"/>
      </w:pPr>
      <w:r>
        <w:rPr>
          <w:rFonts w:ascii="Times New Roman" w:hAnsi="Times New Roman" w:cs="Times New Roman" w:eastAsia="Times New Roman"/>
          <w:spacing w:val="1"/>
        </w:rPr>
        <w:t>8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36"/>
        </w:rPr>
        <w:t>．</w:t>
      </w:r>
      <w:r>
        <w:rPr/>
        <w:t>当</w:t>
      </w:r>
      <w:r>
        <w:rPr>
          <w:spacing w:val="-3"/>
        </w:rPr>
        <w:t>存</w:t>
      </w:r>
      <w:r>
        <w:rPr/>
        <w:t>在诸</w:t>
      </w:r>
      <w:r>
        <w:rPr>
          <w:spacing w:val="-2"/>
        </w:rPr>
        <w:t>如</w:t>
      </w:r>
      <w:r>
        <w:rPr>
          <w:spacing w:val="-3"/>
        </w:rPr>
        <w:t>下</w:t>
      </w:r>
      <w:r>
        <w:rPr/>
        <w:t>列情形</w:t>
      </w:r>
      <w:r>
        <w:rPr>
          <w:spacing w:val="-3"/>
        </w:rPr>
        <w:t>时</w:t>
      </w:r>
      <w:r>
        <w:rPr>
          <w:spacing w:val="-36"/>
        </w:rPr>
        <w:t>，</w:t>
      </w:r>
      <w:r>
        <w:rPr/>
        <w:t>注</w:t>
      </w:r>
      <w:r>
        <w:rPr>
          <w:spacing w:val="-3"/>
        </w:rPr>
        <w:t>册会</w:t>
      </w:r>
      <w:r>
        <w:rPr/>
        <w:t>计师作</w:t>
      </w:r>
      <w:r>
        <w:rPr>
          <w:spacing w:val="-3"/>
        </w:rPr>
        <w:t>出</w:t>
      </w:r>
      <w:r>
        <w:rPr/>
        <w:t>点估</w:t>
      </w:r>
      <w:r>
        <w:rPr>
          <w:spacing w:val="-3"/>
        </w:rPr>
        <w:t>计或</w:t>
      </w:r>
      <w:r>
        <w:rPr/>
        <w:t>区间估计</w:t>
      </w:r>
      <w:r>
        <w:rPr/>
        <w:t> </w:t>
      </w:r>
      <w:r>
        <w:rPr>
          <w:spacing w:val="-1"/>
        </w:rPr>
        <w:t>以评价管理层的点估计，可能是恰当的应对措施：</w:t>
      </w:r>
    </w:p>
    <w:p>
      <w:pPr>
        <w:pStyle w:val="BodyText"/>
        <w:spacing w:line="240" w:lineRule="auto" w:before="68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）会计估计不是源于会计系统对数据的常规处理；</w:t>
      </w:r>
    </w:p>
    <w:p>
      <w:pPr>
        <w:pStyle w:val="BodyText"/>
        <w:spacing w:line="346" w:lineRule="auto" w:before="174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）注册会计师对管理层在上期财务报表中作出的类似事项的</w:t>
      </w:r>
      <w:r>
        <w:rPr>
          <w:spacing w:val="36"/>
        </w:rPr>
        <w:t> </w:t>
      </w:r>
      <w:r>
        <w:rPr>
          <w:spacing w:val="-1"/>
        </w:rPr>
        <w:t>会计估计进行复核后认为本期流程不太可能是有效的；</w:t>
      </w:r>
    </w:p>
    <w:p>
      <w:pPr>
        <w:pStyle w:val="BodyText"/>
        <w:spacing w:line="240" w:lineRule="auto" w:before="68"/>
        <w:ind w:left="658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72"/>
        </w:rPr>
        <w:t>）</w:t>
      </w:r>
      <w:r>
        <w:rPr/>
        <w:t>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没</w:t>
      </w:r>
      <w:r>
        <w:rPr/>
        <w:t>有恰当</w:t>
      </w:r>
      <w:r>
        <w:rPr>
          <w:spacing w:val="-3"/>
        </w:rPr>
        <w:t>设</w:t>
      </w:r>
      <w:r>
        <w:rPr/>
        <w:t>计或</w:t>
      </w:r>
      <w:r>
        <w:rPr>
          <w:spacing w:val="-3"/>
        </w:rPr>
        <w:t>执行</w:t>
      </w:r>
      <w:r>
        <w:rPr/>
        <w:t>针对会</w:t>
      </w:r>
      <w:r>
        <w:rPr>
          <w:spacing w:val="-3"/>
        </w:rPr>
        <w:t>计</w:t>
      </w:r>
      <w:r>
        <w:rPr/>
        <w:t>估计</w:t>
      </w:r>
      <w:r>
        <w:rPr>
          <w:spacing w:val="-3"/>
        </w:rPr>
        <w:t>流</w:t>
      </w:r>
      <w:r>
        <w:rPr>
          <w:spacing w:val="-2"/>
        </w:rPr>
        <w:t>程</w:t>
      </w:r>
      <w:r>
        <w:rPr/>
        <w:t>的控</w:t>
      </w:r>
      <w:r>
        <w:rPr>
          <w:spacing w:val="-3"/>
        </w:rPr>
        <w:t>制</w:t>
      </w:r>
      <w:r>
        <w:rPr/>
        <w:t>；</w:t>
      </w:r>
    </w:p>
    <w:p>
      <w:pPr>
        <w:pStyle w:val="BodyText"/>
        <w:spacing w:line="240" w:lineRule="auto" w:before="174"/>
        <w:ind w:left="658" w:right="0" w:firstLine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spacing w:val="1"/>
        </w:rPr>
        <w:t>）财务报表日至审计报告日之间发生的事项或交易与管理层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的点估计相互矛盾；</w:t>
      </w:r>
    </w:p>
    <w:p>
      <w:pPr>
        <w:pStyle w:val="BodyText"/>
        <w:spacing w:line="347" w:lineRule="auto" w:before="192"/>
        <w:ind w:right="193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spacing w:val="1"/>
        </w:rPr>
        <w:t>）注册会计师能够从其他来源获取作出点估计或区间估计时</w:t>
      </w:r>
      <w:r>
        <w:rPr>
          <w:spacing w:val="32"/>
        </w:rPr>
        <w:t> </w:t>
      </w:r>
      <w:r>
        <w:rPr>
          <w:spacing w:val="-1"/>
        </w:rPr>
        <w:t>可使用的相关数据。</w:t>
      </w:r>
    </w:p>
    <w:p>
      <w:pPr>
        <w:pStyle w:val="BodyText"/>
        <w:spacing w:line="360" w:lineRule="auto" w:before="67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8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36"/>
        </w:rPr>
        <w:t>．</w:t>
      </w:r>
      <w:r>
        <w:rPr/>
        <w:t>即</w:t>
      </w:r>
      <w:r>
        <w:rPr>
          <w:spacing w:val="-3"/>
        </w:rPr>
        <w:t>使</w:t>
      </w:r>
      <w:r>
        <w:rPr/>
        <w:t>被审</w:t>
      </w:r>
      <w:r>
        <w:rPr>
          <w:spacing w:val="-3"/>
        </w:rPr>
        <w:t>计单</w:t>
      </w:r>
      <w:r>
        <w:rPr/>
        <w:t>位的控</w:t>
      </w:r>
      <w:r>
        <w:rPr>
          <w:spacing w:val="-3"/>
        </w:rPr>
        <w:t>制</w:t>
      </w:r>
      <w:r>
        <w:rPr/>
        <w:t>得</w:t>
      </w:r>
      <w:r>
        <w:rPr>
          <w:spacing w:val="1"/>
        </w:rPr>
        <w:t>到</w:t>
      </w:r>
      <w:r>
        <w:rPr>
          <w:spacing w:val="-3"/>
        </w:rPr>
        <w:t>恰当</w:t>
      </w:r>
      <w:r>
        <w:rPr/>
        <w:t>设计和</w:t>
      </w:r>
      <w:r>
        <w:rPr>
          <w:spacing w:val="-3"/>
        </w:rPr>
        <w:t>执</w:t>
      </w:r>
      <w:r>
        <w:rPr/>
        <w:t>行</w:t>
      </w:r>
      <w:r>
        <w:rPr>
          <w:spacing w:val="-36"/>
        </w:rPr>
        <w:t>，</w:t>
      </w:r>
      <w:r>
        <w:rPr>
          <w:spacing w:val="-3"/>
        </w:rPr>
        <w:t>作</w:t>
      </w:r>
      <w:r>
        <w:rPr>
          <w:spacing w:val="-2"/>
        </w:rPr>
        <w:t>出</w:t>
      </w:r>
      <w:r>
        <w:rPr/>
        <w:t>点估计或</w:t>
      </w:r>
      <w:r>
        <w:rPr/>
        <w:t> </w:t>
      </w:r>
      <w:r>
        <w:rPr>
          <w:spacing w:val="-1"/>
        </w:rPr>
        <w:t>区间估计也可能是应对已评估风险的有效（从效率或效果方面考虑）</w:t>
      </w:r>
      <w:r>
        <w:rPr>
          <w:spacing w:val="22"/>
        </w:rPr>
        <w:t> </w:t>
      </w:r>
      <w:r>
        <w:rPr/>
        <w:t>措施</w:t>
      </w:r>
      <w:r>
        <w:rPr>
          <w:spacing w:val="-48"/>
        </w:rPr>
        <w:t>。</w:t>
      </w:r>
      <w:r>
        <w:rPr>
          <w:spacing w:val="-1"/>
        </w:rPr>
        <w:t>在</w:t>
      </w:r>
      <w:r>
        <w:rPr>
          <w:spacing w:val="-3"/>
        </w:rPr>
        <w:t>其</w:t>
      </w:r>
      <w:r>
        <w:rPr/>
        <w:t>他情</w:t>
      </w:r>
      <w:r>
        <w:rPr>
          <w:spacing w:val="-3"/>
        </w:rPr>
        <w:t>况</w:t>
      </w:r>
      <w:r>
        <w:rPr/>
        <w:t>下</w:t>
      </w:r>
      <w:r>
        <w:rPr>
          <w:spacing w:val="-48"/>
        </w:rPr>
        <w:t>，</w:t>
      </w:r>
      <w:r>
        <w:rPr/>
        <w:t>在确</w:t>
      </w:r>
      <w:r>
        <w:rPr>
          <w:spacing w:val="-3"/>
        </w:rPr>
        <w:t>定</w:t>
      </w:r>
      <w:r>
        <w:rPr/>
        <w:t>是否</w:t>
      </w:r>
      <w:r>
        <w:rPr>
          <w:spacing w:val="-3"/>
        </w:rPr>
        <w:t>有</w:t>
      </w:r>
      <w:r>
        <w:rPr/>
        <w:t>必要实</w:t>
      </w:r>
      <w:r>
        <w:rPr>
          <w:spacing w:val="-2"/>
        </w:rPr>
        <w:t>施</w:t>
      </w:r>
      <w:r>
        <w:rPr/>
        <w:t>进一</w:t>
      </w:r>
      <w:r>
        <w:rPr>
          <w:spacing w:val="-3"/>
        </w:rPr>
        <w:t>步审</w:t>
      </w:r>
      <w:r>
        <w:rPr/>
        <w:t>计程序</w:t>
      </w:r>
      <w:r>
        <w:rPr>
          <w:spacing w:val="-3"/>
        </w:rPr>
        <w:t>及</w:t>
      </w:r>
      <w:r>
        <w:rPr/>
        <w:t>其性</w:t>
      </w:r>
      <w:r>
        <w:rPr/>
        <w:t> </w:t>
      </w:r>
      <w:r>
        <w:rPr>
          <w:spacing w:val="-1"/>
        </w:rPr>
        <w:t>质和范围时，注册会计师也可能考虑这种方法。</w:t>
      </w:r>
    </w:p>
    <w:p>
      <w:pPr>
        <w:pStyle w:val="BodyText"/>
        <w:spacing w:line="361" w:lineRule="auto" w:before="52"/>
        <w:ind w:right="194"/>
        <w:jc w:val="both"/>
      </w:pPr>
      <w:r>
        <w:rPr>
          <w:rFonts w:ascii="Times New Roman" w:hAnsi="Times New Roman" w:cs="Times New Roman" w:eastAsia="Times New Roman"/>
          <w:spacing w:val="1"/>
        </w:rPr>
        <w:t>8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72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2"/>
        </w:rPr>
        <w:t>师</w:t>
      </w:r>
      <w:r>
        <w:rPr/>
        <w:t>在</w:t>
      </w:r>
      <w:r>
        <w:rPr>
          <w:spacing w:val="-3"/>
        </w:rPr>
        <w:t>作</w:t>
      </w:r>
      <w:r>
        <w:rPr/>
        <w:t>出点估</w:t>
      </w:r>
      <w:r>
        <w:rPr>
          <w:spacing w:val="-3"/>
        </w:rPr>
        <w:t>计</w:t>
      </w:r>
      <w:r>
        <w:rPr/>
        <w:t>或区</w:t>
      </w:r>
      <w:r>
        <w:rPr>
          <w:spacing w:val="-2"/>
        </w:rPr>
        <w:t>间</w:t>
      </w:r>
      <w:r>
        <w:rPr>
          <w:spacing w:val="-3"/>
        </w:rPr>
        <w:t>估</w:t>
      </w:r>
      <w:r>
        <w:rPr/>
        <w:t>计时使</w:t>
      </w:r>
      <w:r>
        <w:rPr>
          <w:spacing w:val="-3"/>
        </w:rPr>
        <w:t>用</w:t>
      </w:r>
      <w:r>
        <w:rPr/>
        <w:t>的方</w:t>
      </w:r>
      <w:r>
        <w:rPr>
          <w:spacing w:val="-2"/>
        </w:rPr>
        <w:t>法</w:t>
      </w:r>
      <w:r>
        <w:rPr>
          <w:spacing w:val="-3"/>
        </w:rPr>
        <w:t>可</w:t>
      </w:r>
      <w:r>
        <w:rPr/>
        <w:t>能有所</w:t>
      </w:r>
      <w:r>
        <w:rPr/>
        <w:t> 不</w:t>
      </w:r>
      <w:r>
        <w:rPr>
          <w:spacing w:val="-1"/>
        </w:rPr>
        <w:t>同</w:t>
      </w:r>
      <w:r>
        <w:rPr>
          <w:spacing w:val="-32"/>
        </w:rPr>
        <w:t>，</w:t>
      </w:r>
      <w:r>
        <w:rPr>
          <w:spacing w:val="-3"/>
        </w:rPr>
        <w:t>取</w:t>
      </w:r>
      <w:r>
        <w:rPr/>
        <w:t>决于</w:t>
      </w:r>
      <w:r>
        <w:rPr>
          <w:spacing w:val="-3"/>
        </w:rPr>
        <w:t>具体</w:t>
      </w:r>
      <w:r>
        <w:rPr/>
        <w:t>情况下</w:t>
      </w:r>
      <w:r>
        <w:rPr>
          <w:spacing w:val="-3"/>
        </w:rPr>
        <w:t>哪</w:t>
      </w:r>
      <w:r>
        <w:rPr/>
        <w:t>种方</w:t>
      </w:r>
      <w:r>
        <w:rPr>
          <w:spacing w:val="-3"/>
        </w:rPr>
        <w:t>法</w:t>
      </w:r>
      <w:r>
        <w:rPr>
          <w:spacing w:val="-2"/>
        </w:rPr>
        <w:t>最</w:t>
      </w:r>
      <w:r>
        <w:rPr/>
        <w:t>有效</w:t>
      </w:r>
      <w:r>
        <w:rPr>
          <w:spacing w:val="-32"/>
        </w:rPr>
        <w:t>。</w:t>
      </w:r>
      <w:r>
        <w:rPr>
          <w:spacing w:val="-3"/>
        </w:rPr>
        <w:t>例</w:t>
      </w:r>
      <w:r>
        <w:rPr/>
        <w:t>如</w:t>
      </w:r>
      <w:r>
        <w:rPr>
          <w:spacing w:val="-32"/>
        </w:rPr>
        <w:t>，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可</w:t>
      </w:r>
      <w:r>
        <w:rPr/>
        <w:t>能开</w:t>
      </w:r>
      <w:r>
        <w:rPr/>
        <w:t> 始</w:t>
      </w:r>
      <w:r>
        <w:rPr>
          <w:spacing w:val="-1"/>
        </w:rPr>
        <w:t>时</w:t>
      </w:r>
      <w:r>
        <w:rPr/>
        <w:t>作</w:t>
      </w:r>
      <w:r>
        <w:rPr>
          <w:spacing w:val="-3"/>
        </w:rPr>
        <w:t>出</w:t>
      </w:r>
      <w:r>
        <w:rPr/>
        <w:t>初始</w:t>
      </w:r>
      <w:r>
        <w:rPr>
          <w:spacing w:val="-3"/>
        </w:rPr>
        <w:t>点估</w:t>
      </w:r>
      <w:r>
        <w:rPr/>
        <w:t>计</w:t>
      </w:r>
      <w:r>
        <w:rPr>
          <w:spacing w:val="-48"/>
        </w:rPr>
        <w:t>，</w:t>
      </w:r>
      <w:r>
        <w:rPr/>
        <w:t>然后</w:t>
      </w:r>
      <w:r>
        <w:rPr>
          <w:spacing w:val="-3"/>
        </w:rPr>
        <w:t>评</w:t>
      </w:r>
      <w:r>
        <w:rPr/>
        <w:t>估其</w:t>
      </w:r>
      <w:r>
        <w:rPr>
          <w:spacing w:val="-3"/>
        </w:rPr>
        <w:t>对</w:t>
      </w:r>
      <w:r>
        <w:rPr/>
        <w:t>假设变</w:t>
      </w:r>
      <w:r>
        <w:rPr>
          <w:spacing w:val="-3"/>
        </w:rPr>
        <w:t>化</w:t>
      </w:r>
      <w:r>
        <w:rPr/>
        <w:t>的敏</w:t>
      </w:r>
      <w:r>
        <w:rPr>
          <w:spacing w:val="-3"/>
        </w:rPr>
        <w:t>感性</w:t>
      </w:r>
      <w:r>
        <w:rPr>
          <w:spacing w:val="-48"/>
        </w:rPr>
        <w:t>，</w:t>
      </w:r>
      <w:r>
        <w:rPr/>
        <w:t>以确定</w:t>
      </w:r>
      <w:r>
        <w:rPr>
          <w:spacing w:val="-3"/>
        </w:rPr>
        <w:t>用</w:t>
      </w:r>
      <w:r>
        <w:rPr/>
        <w:t>以</w:t>
      </w:r>
      <w:r>
        <w:rPr/>
        <w:t> </w:t>
      </w:r>
      <w:r>
        <w:rPr>
          <w:spacing w:val="-1"/>
        </w:rPr>
        <w:t>评</w:t>
      </w:r>
      <w:r>
        <w:rPr/>
        <w:t>价管</w:t>
      </w:r>
      <w:r>
        <w:rPr>
          <w:spacing w:val="-3"/>
        </w:rPr>
        <w:t>理</w:t>
      </w:r>
      <w:r>
        <w:rPr/>
        <w:t>层点</w:t>
      </w:r>
      <w:r>
        <w:rPr>
          <w:spacing w:val="-3"/>
        </w:rPr>
        <w:t>估计</w:t>
      </w:r>
      <w:r>
        <w:rPr/>
        <w:t>的区</w:t>
      </w:r>
      <w:r>
        <w:rPr>
          <w:spacing w:val="1"/>
        </w:rPr>
        <w:t>间</w:t>
      </w:r>
      <w:r>
        <w:rPr>
          <w:spacing w:val="-3"/>
        </w:rPr>
        <w:t>估</w:t>
      </w:r>
      <w:r>
        <w:rPr/>
        <w:t>计</w:t>
      </w:r>
      <w:r>
        <w:rPr>
          <w:spacing w:val="-48"/>
        </w:rPr>
        <w:t>。</w:t>
      </w:r>
      <w:r>
        <w:rPr/>
        <w:t>在</w:t>
      </w:r>
      <w:r>
        <w:rPr>
          <w:spacing w:val="-3"/>
        </w:rPr>
        <w:t>其</w:t>
      </w:r>
      <w:r>
        <w:rPr/>
        <w:t>他情况下</w:t>
      </w:r>
      <w:r>
        <w:rPr>
          <w:spacing w:val="-5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计师可</w:t>
      </w:r>
      <w:r>
        <w:rPr>
          <w:spacing w:val="-3"/>
        </w:rPr>
        <w:t>能</w:t>
      </w:r>
      <w:r>
        <w:rPr/>
        <w:t>首先</w:t>
      </w:r>
      <w:r>
        <w:rPr/>
        <w:t> 作</w:t>
      </w:r>
      <w:r>
        <w:rPr>
          <w:spacing w:val="-1"/>
        </w:rPr>
        <w:t>出</w:t>
      </w:r>
      <w:r>
        <w:rPr/>
        <w:t>区</w:t>
      </w:r>
      <w:r>
        <w:rPr>
          <w:spacing w:val="-3"/>
        </w:rPr>
        <w:t>间</w:t>
      </w:r>
      <w:r>
        <w:rPr/>
        <w:t>估计</w:t>
      </w:r>
      <w:r>
        <w:rPr>
          <w:spacing w:val="-3"/>
        </w:rPr>
        <w:t>，然</w:t>
      </w:r>
      <w:r>
        <w:rPr/>
        <w:t>后再确</w:t>
      </w:r>
      <w:r>
        <w:rPr>
          <w:spacing w:val="-3"/>
        </w:rPr>
        <w:t>定</w:t>
      </w:r>
      <w:r>
        <w:rPr/>
        <w:t>点估</w:t>
      </w:r>
      <w:r>
        <w:rPr>
          <w:spacing w:val="-3"/>
        </w:rPr>
        <w:t>计</w:t>
      </w:r>
      <w:r>
        <w:rPr>
          <w:spacing w:val="-2"/>
        </w:rPr>
        <w:t>（</w:t>
      </w:r>
      <w:r>
        <w:rPr/>
        <w:t>如可</w:t>
      </w:r>
      <w:r>
        <w:rPr>
          <w:spacing w:val="-3"/>
        </w:rPr>
        <w:t>能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362" w:lineRule="auto" w:before="51"/>
        <w:ind w:right="196"/>
        <w:jc w:val="both"/>
      </w:pPr>
      <w:r>
        <w:rPr>
          <w:rFonts w:ascii="Times New Roman" w:hAnsi="Times New Roman" w:cs="Times New Roman" w:eastAsia="Times New Roman"/>
          <w:spacing w:val="1"/>
        </w:rPr>
        <w:t>9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2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师作</w:t>
      </w:r>
      <w:r>
        <w:rPr/>
        <w:t>出点估</w:t>
      </w:r>
      <w:r>
        <w:rPr>
          <w:spacing w:val="-27"/>
        </w:rPr>
        <w:t>计</w:t>
      </w:r>
      <w:r>
        <w:rPr/>
        <w:t>（相</w:t>
      </w:r>
      <w:r>
        <w:rPr>
          <w:spacing w:val="-3"/>
        </w:rPr>
        <w:t>对于</w:t>
      </w:r>
      <w:r>
        <w:rPr/>
        <w:t>区</w:t>
      </w:r>
      <w:r>
        <w:rPr>
          <w:spacing w:val="1"/>
        </w:rPr>
        <w:t>间</w:t>
      </w:r>
      <w:r>
        <w:rPr/>
        <w:t>估</w:t>
      </w:r>
      <w:r>
        <w:rPr>
          <w:spacing w:val="-3"/>
        </w:rPr>
        <w:t>计</w:t>
      </w:r>
      <w:r>
        <w:rPr>
          <w:spacing w:val="-24"/>
        </w:rPr>
        <w:t>）</w:t>
      </w:r>
      <w:r>
        <w:rPr/>
        <w:t>的</w:t>
      </w:r>
      <w:r>
        <w:rPr>
          <w:spacing w:val="-3"/>
        </w:rPr>
        <w:t>能力</w:t>
      </w:r>
      <w:r>
        <w:rPr/>
        <w:t>取决于许</w:t>
      </w:r>
      <w:r>
        <w:rPr/>
        <w:t> 多因素</w:t>
      </w:r>
      <w:r>
        <w:rPr>
          <w:spacing w:val="-34"/>
        </w:rPr>
        <w:t>，</w:t>
      </w:r>
      <w:r>
        <w:rPr/>
        <w:t>包括</w:t>
      </w:r>
      <w:r>
        <w:rPr>
          <w:spacing w:val="-3"/>
        </w:rPr>
        <w:t>使用</w:t>
      </w:r>
      <w:r>
        <w:rPr/>
        <w:t>的模型</w:t>
      </w:r>
      <w:r>
        <w:rPr>
          <w:spacing w:val="-34"/>
        </w:rPr>
        <w:t>、</w:t>
      </w:r>
      <w:r>
        <w:rPr/>
        <w:t>可获</w:t>
      </w:r>
      <w:r>
        <w:rPr>
          <w:spacing w:val="-3"/>
        </w:rPr>
        <w:t>得数</w:t>
      </w:r>
      <w:r>
        <w:rPr/>
        <w:t>据的性</w:t>
      </w:r>
      <w:r>
        <w:rPr>
          <w:spacing w:val="-3"/>
        </w:rPr>
        <w:t>质</w:t>
      </w:r>
      <w:r>
        <w:rPr/>
        <w:t>和范</w:t>
      </w:r>
      <w:r>
        <w:rPr>
          <w:spacing w:val="-3"/>
        </w:rPr>
        <w:t>围</w:t>
      </w:r>
      <w:r>
        <w:rPr>
          <w:spacing w:val="-34"/>
        </w:rPr>
        <w:t>，</w:t>
      </w:r>
      <w:r>
        <w:rPr/>
        <w:t>以及会</w:t>
      </w:r>
      <w:r>
        <w:rPr>
          <w:spacing w:val="-3"/>
        </w:rPr>
        <w:t>计</w:t>
      </w:r>
      <w:r>
        <w:rPr/>
        <w:t>估计</w:t>
      </w:r>
      <w:r>
        <w:rPr/>
        <w:t> 涉</w:t>
      </w:r>
      <w:r>
        <w:rPr>
          <w:spacing w:val="-1"/>
        </w:rPr>
        <w:t>及</w:t>
      </w:r>
      <w:r>
        <w:rPr/>
        <w:t>的</w:t>
      </w:r>
      <w:r>
        <w:rPr>
          <w:spacing w:val="-3"/>
        </w:rPr>
        <w:t>估</w:t>
      </w:r>
      <w:r>
        <w:rPr/>
        <w:t>计不</w:t>
      </w:r>
      <w:r>
        <w:rPr>
          <w:spacing w:val="-3"/>
        </w:rPr>
        <w:t>确定</w:t>
      </w:r>
      <w:r>
        <w:rPr/>
        <w:t>性</w:t>
      </w:r>
      <w:r>
        <w:rPr>
          <w:spacing w:val="-48"/>
        </w:rPr>
        <w:t>。</w:t>
      </w:r>
      <w:r>
        <w:rPr/>
        <w:t>进一</w:t>
      </w:r>
      <w:r>
        <w:rPr>
          <w:spacing w:val="-3"/>
        </w:rPr>
        <w:t>步</w:t>
      </w:r>
      <w:r>
        <w:rPr/>
        <w:t>讲</w:t>
      </w:r>
      <w:r>
        <w:rPr>
          <w:spacing w:val="-47"/>
        </w:rPr>
        <w:t>，</w:t>
      </w:r>
      <w:r>
        <w:rPr/>
        <w:t>作</w:t>
      </w:r>
      <w:r>
        <w:rPr>
          <w:spacing w:val="-2"/>
        </w:rPr>
        <w:t>出</w:t>
      </w:r>
      <w:r>
        <w:rPr/>
        <w:t>点估计</w:t>
      </w:r>
      <w:r>
        <w:rPr>
          <w:spacing w:val="-3"/>
        </w:rPr>
        <w:t>或</w:t>
      </w:r>
      <w:r>
        <w:rPr/>
        <w:t>区间</w:t>
      </w:r>
      <w:r>
        <w:rPr>
          <w:spacing w:val="-3"/>
        </w:rPr>
        <w:t>估计</w:t>
      </w:r>
      <w:r>
        <w:rPr/>
        <w:t>的决定</w:t>
      </w:r>
      <w:r>
        <w:rPr>
          <w:spacing w:val="-3"/>
        </w:rPr>
        <w:t>可</w:t>
      </w:r>
      <w:r>
        <w:rPr/>
        <w:t>能</w:t>
      </w:r>
      <w:r>
        <w:rPr/>
        <w:t> 受到适</w:t>
      </w:r>
      <w:r>
        <w:rPr>
          <w:spacing w:val="-3"/>
        </w:rPr>
        <w:t>用</w:t>
      </w:r>
      <w:r>
        <w:rPr/>
        <w:t>的财</w:t>
      </w:r>
      <w:r>
        <w:rPr>
          <w:spacing w:val="-3"/>
        </w:rPr>
        <w:t>务报</w:t>
      </w:r>
      <w:r>
        <w:rPr/>
        <w:t>告编制</w:t>
      </w:r>
      <w:r>
        <w:rPr>
          <w:spacing w:val="-3"/>
        </w:rPr>
        <w:t>基</w:t>
      </w:r>
      <w:r>
        <w:rPr/>
        <w:t>础的</w:t>
      </w:r>
      <w:r>
        <w:rPr>
          <w:spacing w:val="-3"/>
        </w:rPr>
        <w:t>影</w:t>
      </w:r>
      <w:r>
        <w:rPr/>
        <w:t>响</w:t>
      </w:r>
      <w:r>
        <w:rPr>
          <w:spacing w:val="-97"/>
        </w:rPr>
        <w:t>。</w:t>
      </w:r>
      <w:r>
        <w:rPr/>
        <w:t>该适用</w:t>
      </w:r>
      <w:r>
        <w:rPr>
          <w:spacing w:val="-3"/>
        </w:rPr>
        <w:t>的</w:t>
      </w:r>
      <w:r>
        <w:rPr/>
        <w:t>财务</w:t>
      </w:r>
      <w:r>
        <w:rPr>
          <w:spacing w:val="-3"/>
        </w:rPr>
        <w:t>报</w:t>
      </w:r>
      <w:r>
        <w:rPr>
          <w:spacing w:val="-2"/>
        </w:rPr>
        <w:t>告</w:t>
      </w:r>
      <w:r>
        <w:rPr/>
        <w:t>编制基</w:t>
      </w:r>
      <w:r>
        <w:rPr>
          <w:spacing w:val="-2"/>
        </w:rPr>
        <w:t>础</w:t>
      </w:r>
      <w:r>
        <w:rPr/>
        <w:t>可</w:t>
      </w:r>
      <w:r>
        <w:rPr/>
        <w:t> 能规定</w:t>
      </w:r>
      <w:r>
        <w:rPr>
          <w:spacing w:val="-3"/>
        </w:rPr>
        <w:t>在</w:t>
      </w:r>
      <w:r>
        <w:rPr/>
        <w:t>考虑</w:t>
      </w:r>
      <w:r>
        <w:rPr>
          <w:spacing w:val="-3"/>
        </w:rPr>
        <w:t>可供</w:t>
      </w:r>
      <w:r>
        <w:rPr/>
        <w:t>选择的</w:t>
      </w:r>
      <w:r>
        <w:rPr>
          <w:spacing w:val="-3"/>
        </w:rPr>
        <w:t>结</w:t>
      </w:r>
      <w:r>
        <w:rPr/>
        <w:t>果和</w:t>
      </w:r>
      <w:r>
        <w:rPr>
          <w:spacing w:val="-3"/>
        </w:rPr>
        <w:t>假设</w:t>
      </w:r>
      <w:r>
        <w:rPr/>
        <w:t>后所使</w:t>
      </w:r>
      <w:r>
        <w:rPr>
          <w:spacing w:val="-3"/>
        </w:rPr>
        <w:t>用</w:t>
      </w:r>
      <w:r>
        <w:rPr/>
        <w:t>的点</w:t>
      </w:r>
      <w:r>
        <w:rPr>
          <w:spacing w:val="-3"/>
        </w:rPr>
        <w:t>估</w:t>
      </w:r>
      <w:r>
        <w:rPr/>
        <w:t>计</w:t>
      </w:r>
      <w:r>
        <w:rPr>
          <w:spacing w:val="-97"/>
        </w:rPr>
        <w:t>，</w:t>
      </w:r>
      <w:r>
        <w:rPr/>
        <w:t>或者规</w:t>
      </w:r>
      <w:r>
        <w:rPr>
          <w:spacing w:val="-3"/>
        </w:rPr>
        <w:t>定</w:t>
      </w:r>
      <w:r>
        <w:rPr/>
        <w:t>特</w:t>
      </w:r>
      <w:r>
        <w:rPr/>
        <w:t> 定计量</w:t>
      </w:r>
      <w:r>
        <w:rPr>
          <w:spacing w:val="-3"/>
        </w:rPr>
        <w:t>方</w:t>
      </w:r>
      <w:r>
        <w:rPr/>
        <w:t>法（</w:t>
      </w:r>
      <w:r>
        <w:rPr>
          <w:spacing w:val="-3"/>
        </w:rPr>
        <w:t>如使</w:t>
      </w:r>
      <w:r>
        <w:rPr/>
        <w:t>用预期</w:t>
      </w:r>
      <w:r>
        <w:rPr>
          <w:spacing w:val="-3"/>
        </w:rPr>
        <w:t>价</w:t>
      </w:r>
      <w:r>
        <w:rPr/>
        <w:t>值概</w:t>
      </w:r>
      <w:r>
        <w:rPr>
          <w:spacing w:val="-3"/>
        </w:rPr>
        <w:t>率加</w:t>
      </w:r>
      <w:r>
        <w:rPr/>
        <w:t>权折现</w:t>
      </w:r>
      <w:r>
        <w:rPr>
          <w:spacing w:val="-3"/>
        </w:rPr>
        <w:t>法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240" w:lineRule="auto" w:before="49"/>
        <w:ind w:left="658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91</w:t>
      </w:r>
      <w:r>
        <w:rPr>
          <w:spacing w:val="-1"/>
        </w:rPr>
        <w:t>．注册会计师可能采用诸如下列方法作出点估计或区间估计：</w:t>
      </w:r>
    </w:p>
    <w:p>
      <w:pPr>
        <w:pStyle w:val="BodyText"/>
        <w:spacing w:line="347" w:lineRule="auto" w:before="171"/>
        <w:ind w:right="194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）使用模型，如公开出售供特定部门或行业使用的模型，或</w:t>
      </w:r>
      <w:r>
        <w:rPr>
          <w:spacing w:val="32"/>
        </w:rPr>
        <w:t> </w:t>
      </w:r>
      <w:r>
        <w:rPr>
          <w:spacing w:val="-1"/>
        </w:rPr>
        <w:t>专有的模型，或注册会计师自行开发的模型；</w:t>
      </w:r>
    </w:p>
    <w:p>
      <w:pPr>
        <w:pStyle w:val="BodyText"/>
        <w:spacing w:line="346" w:lineRule="auto" w:before="67"/>
        <w:ind w:right="194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）在管理层考虑可供选择的假设或结果的基础上进一步深入</w:t>
      </w:r>
      <w:r>
        <w:rPr>
          <w:spacing w:val="30"/>
        </w:rPr>
        <w:t> </w:t>
      </w:r>
      <w:r>
        <w:rPr>
          <w:spacing w:val="-1"/>
        </w:rPr>
        <w:t>研究，如引入不同的一组假设；</w:t>
      </w:r>
    </w:p>
    <w:p>
      <w:pPr>
        <w:pStyle w:val="BodyText"/>
        <w:spacing w:line="240" w:lineRule="auto" w:before="71"/>
        <w:ind w:left="658" w:right="0" w:firstLine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）雇用或聘请在专门领域具有专长的人员开发或运用模型，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或者提供相关假设；</w:t>
      </w:r>
    </w:p>
    <w:p>
      <w:pPr>
        <w:pStyle w:val="BodyText"/>
        <w:spacing w:line="347" w:lineRule="auto" w:before="192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spacing w:val="1"/>
        </w:rPr>
        <w:t>）参照其他可比较的条件、交易或事项，或者可比较的资产</w:t>
      </w:r>
      <w:r>
        <w:rPr>
          <w:spacing w:val="26"/>
        </w:rPr>
        <w:t> </w:t>
      </w:r>
      <w:r>
        <w:rPr/>
        <w:t>或负债</w:t>
      </w:r>
      <w:r>
        <w:rPr>
          <w:spacing w:val="-3"/>
        </w:rPr>
        <w:t>的</w:t>
      </w:r>
      <w:r>
        <w:rPr/>
        <w:t>市场</w:t>
      </w:r>
      <w:r>
        <w:rPr>
          <w:spacing w:val="-3"/>
        </w:rPr>
        <w:t>（如</w:t>
      </w:r>
      <w:r>
        <w:rPr/>
        <w:t>相关</w:t>
      </w:r>
      <w:r>
        <w:rPr>
          <w:spacing w:val="-141"/>
        </w:rPr>
        <w:t>）</w:t>
      </w:r>
      <w:r>
        <w:rPr/>
        <w:t>。</w:t>
      </w:r>
    </w:p>
    <w:p>
      <w:pPr>
        <w:spacing w:line="366" w:lineRule="auto" w:before="67"/>
        <w:ind w:left="120" w:right="0" w:firstLine="539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了解管理层的假设或方法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（参见本准则第十八条第二款第（一）</w:t>
      </w:r>
      <w:r>
        <w:rPr>
          <w:rFonts w:ascii="宋体" w:hAnsi="宋体" w:cs="宋体" w:eastAsia="宋体"/>
          <w:spacing w:val="39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项）</w:t>
      </w:r>
    </w:p>
    <w:p>
      <w:pPr>
        <w:pStyle w:val="BodyText"/>
        <w:spacing w:line="364" w:lineRule="auto" w:before="48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9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72"/>
        </w:rPr>
        <w:t>．</w:t>
      </w:r>
      <w:r>
        <w:rPr/>
        <w:t>当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作</w:t>
      </w:r>
      <w:r>
        <w:rPr/>
        <w:t>出点估</w:t>
      </w:r>
      <w:r>
        <w:rPr>
          <w:spacing w:val="-3"/>
        </w:rPr>
        <w:t>计</w:t>
      </w:r>
      <w:r>
        <w:rPr/>
        <w:t>或区</w:t>
      </w:r>
      <w:r>
        <w:rPr>
          <w:spacing w:val="-1"/>
        </w:rPr>
        <w:t>间</w:t>
      </w:r>
      <w:r>
        <w:rPr>
          <w:spacing w:val="-3"/>
        </w:rPr>
        <w:t>估</w:t>
      </w:r>
      <w:r>
        <w:rPr/>
        <w:t>计并使</w:t>
      </w:r>
      <w:r>
        <w:rPr>
          <w:spacing w:val="-3"/>
        </w:rPr>
        <w:t>用</w:t>
      </w:r>
      <w:r>
        <w:rPr/>
        <w:t>有别</w:t>
      </w:r>
      <w:r>
        <w:rPr>
          <w:spacing w:val="-3"/>
        </w:rPr>
        <w:t>于管</w:t>
      </w:r>
      <w:r>
        <w:rPr/>
        <w:t>理层的</w:t>
      </w:r>
      <w:r>
        <w:rPr/>
        <w:t> </w:t>
      </w:r>
      <w:r>
        <w:rPr>
          <w:spacing w:val="-1"/>
        </w:rPr>
        <w:t>假设或方法时，注册会计师需要按照本准则第十八条第二款第（一）</w:t>
      </w:r>
      <w:r>
        <w:rPr>
          <w:spacing w:val="22"/>
        </w:rPr>
        <w:t> </w:t>
      </w:r>
      <w:r>
        <w:rPr>
          <w:spacing w:val="-1"/>
        </w:rPr>
        <w:t>项</w:t>
      </w:r>
      <w:r>
        <w:rPr/>
        <w:t>的要</w:t>
      </w:r>
      <w:r>
        <w:rPr>
          <w:spacing w:val="-3"/>
        </w:rPr>
        <w:t>求</w:t>
      </w:r>
      <w:r>
        <w:rPr/>
        <w:t>充分</w:t>
      </w:r>
      <w:r>
        <w:rPr>
          <w:spacing w:val="-3"/>
        </w:rPr>
        <w:t>了解</w:t>
      </w:r>
      <w:r>
        <w:rPr/>
        <w:t>管理层</w:t>
      </w:r>
      <w:r>
        <w:rPr>
          <w:spacing w:val="-3"/>
        </w:rPr>
        <w:t>在</w:t>
      </w:r>
      <w:r>
        <w:rPr/>
        <w:t>作出</w:t>
      </w:r>
      <w:r>
        <w:rPr>
          <w:spacing w:val="-3"/>
        </w:rPr>
        <w:t>会计</w:t>
      </w:r>
      <w:r>
        <w:rPr/>
        <w:t>估计</w:t>
      </w:r>
      <w:r>
        <w:rPr>
          <w:spacing w:val="1"/>
        </w:rPr>
        <w:t>时</w:t>
      </w:r>
      <w:r>
        <w:rPr>
          <w:spacing w:val="-3"/>
        </w:rPr>
        <w:t>使</w:t>
      </w:r>
      <w:r>
        <w:rPr/>
        <w:t>用的</w:t>
      </w:r>
      <w:r>
        <w:rPr>
          <w:spacing w:val="-3"/>
        </w:rPr>
        <w:t>假设</w:t>
      </w:r>
      <w:r>
        <w:rPr/>
        <w:t>或方法</w:t>
      </w:r>
      <w:r>
        <w:rPr>
          <w:spacing w:val="-97"/>
        </w:rPr>
        <w:t>。</w:t>
      </w:r>
      <w:r>
        <w:rPr/>
        <w:t>这种</w:t>
      </w:r>
      <w:r>
        <w:rPr/>
        <w:t> </w:t>
      </w:r>
      <w:r>
        <w:rPr>
          <w:spacing w:val="5"/>
        </w:rPr>
        <w:t>了解可能向注册会计师提供与其作出恰当点估计或区间估计相关的</w:t>
      </w:r>
      <w:r>
        <w:rPr>
          <w:spacing w:val="34"/>
        </w:rPr>
        <w:t> </w:t>
      </w:r>
      <w:r>
        <w:rPr/>
        <w:t>信</w:t>
      </w:r>
      <w:r>
        <w:rPr>
          <w:spacing w:val="-1"/>
        </w:rPr>
        <w:t>息</w:t>
      </w:r>
      <w:r>
        <w:rPr>
          <w:spacing w:val="-48"/>
        </w:rPr>
        <w:t>，</w:t>
      </w:r>
      <w:r>
        <w:rPr/>
        <w:t>并</w:t>
      </w:r>
      <w:r>
        <w:rPr>
          <w:spacing w:val="-3"/>
        </w:rPr>
        <w:t>有</w:t>
      </w:r>
      <w:r>
        <w:rPr/>
        <w:t>助于</w:t>
      </w:r>
      <w:r>
        <w:rPr>
          <w:spacing w:val="-3"/>
        </w:rPr>
        <w:t>了</w:t>
      </w:r>
      <w:r>
        <w:rPr/>
        <w:t>解和评</w:t>
      </w:r>
      <w:r>
        <w:rPr>
          <w:spacing w:val="-2"/>
        </w:rPr>
        <w:t>价</w:t>
      </w:r>
      <w:r>
        <w:rPr/>
        <w:t>任何</w:t>
      </w:r>
      <w:r>
        <w:rPr>
          <w:spacing w:val="-3"/>
        </w:rPr>
        <w:t>有别</w:t>
      </w:r>
      <w:r>
        <w:rPr/>
        <w:t>于管理</w:t>
      </w:r>
      <w:r>
        <w:rPr>
          <w:spacing w:val="-3"/>
        </w:rPr>
        <w:t>层</w:t>
      </w:r>
      <w:r>
        <w:rPr/>
        <w:t>点估</w:t>
      </w:r>
      <w:r>
        <w:rPr>
          <w:spacing w:val="-3"/>
        </w:rPr>
        <w:t>计的</w:t>
      </w:r>
      <w:r>
        <w:rPr/>
        <w:t>重大差异</w:t>
      </w:r>
      <w:r>
        <w:rPr>
          <w:spacing w:val="-51"/>
        </w:rPr>
        <w:t>。</w:t>
      </w:r>
      <w:r>
        <w:rPr/>
        <w:t>例</w:t>
      </w:r>
      <w:r>
        <w:rPr/>
        <w:t> </w:t>
      </w:r>
      <w:r>
        <w:rPr>
          <w:spacing w:val="-1"/>
        </w:rPr>
        <w:t>如，差异可能源于注册会计师与管理层使用不同但同样有效的假设。</w:t>
      </w:r>
      <w:r>
        <w:rPr>
          <w:spacing w:val="21"/>
        </w:rPr>
        <w:t> </w:t>
      </w:r>
      <w:r>
        <w:rPr/>
        <w:t>这可</w:t>
      </w:r>
      <w:r>
        <w:rPr>
          <w:spacing w:val="-1"/>
        </w:rPr>
        <w:t>能</w:t>
      </w:r>
      <w:r>
        <w:rPr>
          <w:spacing w:val="-3"/>
        </w:rPr>
        <w:t>显</w:t>
      </w:r>
      <w:r>
        <w:rPr/>
        <w:t>示出</w:t>
      </w:r>
      <w:r>
        <w:rPr>
          <w:spacing w:val="-3"/>
        </w:rPr>
        <w:t>会计</w:t>
      </w:r>
      <w:r>
        <w:rPr/>
        <w:t>估计对</w:t>
      </w:r>
      <w:r>
        <w:rPr>
          <w:spacing w:val="-3"/>
        </w:rPr>
        <w:t>某</w:t>
      </w:r>
      <w:r>
        <w:rPr/>
        <w:t>些</w:t>
      </w:r>
      <w:r>
        <w:rPr>
          <w:spacing w:val="1"/>
        </w:rPr>
        <w:t>假</w:t>
      </w:r>
      <w:r>
        <w:rPr>
          <w:spacing w:val="-3"/>
        </w:rPr>
        <w:t>设高</w:t>
      </w:r>
      <w:r>
        <w:rPr/>
        <w:t>度敏感</w:t>
      </w:r>
      <w:r>
        <w:rPr>
          <w:spacing w:val="-97"/>
        </w:rPr>
        <w:t>，</w:t>
      </w:r>
      <w:r>
        <w:rPr/>
        <w:t>因此</w:t>
      </w:r>
      <w:r>
        <w:rPr>
          <w:spacing w:val="-2"/>
        </w:rPr>
        <w:t>受</w:t>
      </w:r>
      <w:r>
        <w:rPr/>
        <w:t>高</w:t>
      </w:r>
      <w:r>
        <w:rPr>
          <w:spacing w:val="-3"/>
        </w:rPr>
        <w:t>度</w:t>
      </w:r>
      <w:r>
        <w:rPr/>
        <w:t>估计不</w:t>
      </w:r>
      <w:r>
        <w:rPr>
          <w:spacing w:val="-3"/>
        </w:rPr>
        <w:t>确</w:t>
      </w:r>
      <w:r>
        <w:rPr/>
        <w:t>定</w:t>
      </w:r>
      <w:r>
        <w:rPr/>
        <w:t> </w:t>
      </w:r>
      <w:r>
        <w:rPr>
          <w:spacing w:val="-1"/>
        </w:rPr>
        <w:t>性</w:t>
      </w:r>
      <w:r>
        <w:rPr/>
        <w:t>的影</w:t>
      </w:r>
      <w:r>
        <w:rPr>
          <w:spacing w:val="-3"/>
        </w:rPr>
        <w:t>响</w:t>
      </w:r>
      <w:r>
        <w:rPr>
          <w:spacing w:val="-32"/>
        </w:rPr>
        <w:t>，</w:t>
      </w:r>
      <w:r>
        <w:rPr/>
        <w:t>这</w:t>
      </w:r>
      <w:r>
        <w:rPr>
          <w:spacing w:val="-3"/>
        </w:rPr>
        <w:t>意味</w:t>
      </w:r>
      <w:r>
        <w:rPr/>
        <w:t>着会计</w:t>
      </w:r>
      <w:r>
        <w:rPr>
          <w:spacing w:val="-3"/>
        </w:rPr>
        <w:t>估</w:t>
      </w:r>
      <w:r>
        <w:rPr/>
        <w:t>计可</w:t>
      </w:r>
      <w:r>
        <w:rPr>
          <w:spacing w:val="-3"/>
        </w:rPr>
        <w:t>能存</w:t>
      </w:r>
      <w:r>
        <w:rPr/>
        <w:t>在特别</w:t>
      </w:r>
      <w:r>
        <w:rPr>
          <w:spacing w:val="-3"/>
        </w:rPr>
        <w:t>风</w:t>
      </w:r>
      <w:r>
        <w:rPr/>
        <w:t>险</w:t>
      </w:r>
      <w:r>
        <w:rPr>
          <w:spacing w:val="-32"/>
        </w:rPr>
        <w:t>。</w:t>
      </w:r>
      <w:r>
        <w:rPr>
          <w:spacing w:val="-3"/>
        </w:rPr>
        <w:t>此外</w:t>
      </w:r>
      <w:r>
        <w:rPr>
          <w:spacing w:val="-32"/>
        </w:rPr>
        <w:t>，</w:t>
      </w:r>
      <w:r>
        <w:rPr/>
        <w:t>差异</w:t>
      </w:r>
      <w:r>
        <w:rPr>
          <w:spacing w:val="-3"/>
        </w:rPr>
        <w:t>也</w:t>
      </w:r>
      <w:r>
        <w:rPr/>
        <w:t>可能</w:t>
      </w:r>
      <w:r>
        <w:rPr/>
        <w:t> 是由于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造成</w:t>
      </w:r>
      <w:r>
        <w:rPr/>
        <w:t>的事实</w:t>
      </w:r>
      <w:r>
        <w:rPr>
          <w:spacing w:val="-3"/>
        </w:rPr>
        <w:t>错</w:t>
      </w:r>
      <w:r>
        <w:rPr/>
        <w:t>误所</w:t>
      </w:r>
      <w:r>
        <w:rPr>
          <w:spacing w:val="-3"/>
        </w:rPr>
        <w:t>导致</w:t>
      </w:r>
      <w:r>
        <w:rPr>
          <w:spacing w:val="-48"/>
        </w:rPr>
        <w:t>。</w:t>
      </w:r>
      <w:r>
        <w:rPr/>
        <w:t>根据具</w:t>
      </w:r>
      <w:r>
        <w:rPr>
          <w:spacing w:val="-3"/>
        </w:rPr>
        <w:t>体</w:t>
      </w:r>
      <w:r>
        <w:rPr/>
        <w:t>情况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在</w:t>
      </w:r>
      <w:r>
        <w:rPr/>
        <w:t> </w:t>
      </w:r>
      <w:r>
        <w:rPr>
          <w:spacing w:val="-1"/>
        </w:rPr>
        <w:t>得</w:t>
      </w:r>
      <w:r>
        <w:rPr/>
        <w:t>出结</w:t>
      </w:r>
      <w:r>
        <w:rPr>
          <w:spacing w:val="-3"/>
        </w:rPr>
        <w:t>论</w:t>
      </w:r>
      <w:r>
        <w:rPr/>
        <w:t>时</w:t>
      </w:r>
      <w:r>
        <w:rPr>
          <w:spacing w:val="-94"/>
        </w:rPr>
        <w:t>，</w:t>
      </w:r>
      <w:r>
        <w:rPr>
          <w:spacing w:val="-3"/>
        </w:rPr>
        <w:t>与</w:t>
      </w:r>
      <w:r>
        <w:rPr/>
        <w:t>管</w:t>
      </w:r>
      <w:r>
        <w:rPr>
          <w:spacing w:val="-3"/>
        </w:rPr>
        <w:t>理</w:t>
      </w:r>
      <w:r>
        <w:rPr/>
        <w:t>层就使</w:t>
      </w:r>
      <w:r>
        <w:rPr>
          <w:spacing w:val="-3"/>
        </w:rPr>
        <w:t>用</w:t>
      </w:r>
      <w:r>
        <w:rPr/>
        <w:t>的假</w:t>
      </w:r>
      <w:r>
        <w:rPr>
          <w:spacing w:val="-3"/>
        </w:rPr>
        <w:t>设的</w:t>
      </w:r>
      <w:r>
        <w:rPr/>
        <w:t>基础及</w:t>
      </w:r>
      <w:r>
        <w:rPr>
          <w:spacing w:val="-3"/>
        </w:rPr>
        <w:t>其</w:t>
      </w:r>
      <w:r>
        <w:rPr/>
        <w:t>有效</w:t>
      </w:r>
      <w:r>
        <w:rPr>
          <w:spacing w:val="-3"/>
        </w:rPr>
        <w:t>性以</w:t>
      </w:r>
      <w:r>
        <w:rPr/>
        <w:t>及作</w:t>
      </w:r>
      <w:r>
        <w:rPr>
          <w:spacing w:val="1"/>
        </w:rPr>
        <w:t>出</w:t>
      </w:r>
      <w:r>
        <w:rPr>
          <w:spacing w:val="-3"/>
        </w:rPr>
        <w:t>会计</w:t>
      </w:r>
      <w:r>
        <w:rPr>
          <w:spacing w:val="-3"/>
        </w:rPr>
        <w:t> </w:t>
      </w:r>
      <w:r>
        <w:rPr>
          <w:spacing w:val="-1"/>
        </w:rPr>
        <w:t>估计的方法差异（如存在）进行讨论可能是有帮助的。</w:t>
      </w:r>
    </w:p>
    <w:p>
      <w:pPr>
        <w:spacing w:before="47"/>
        <w:ind w:left="660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缩小区间估计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（参见本准则第十八条第二款第（二）项）</w:t>
      </w:r>
    </w:p>
    <w:p>
      <w:pPr>
        <w:pStyle w:val="BodyText"/>
        <w:spacing w:line="360" w:lineRule="auto" w:before="195"/>
        <w:ind w:right="124"/>
        <w:jc w:val="both"/>
      </w:pPr>
      <w:r>
        <w:rPr>
          <w:rFonts w:ascii="Times New Roman" w:hAnsi="Times New Roman" w:cs="Times New Roman" w:eastAsia="Times New Roman"/>
          <w:spacing w:val="-1"/>
        </w:rPr>
        <w:t>93</w:t>
      </w:r>
      <w:r>
        <w:rPr>
          <w:spacing w:val="-1"/>
        </w:rPr>
        <w:t>．当注册会计师认为运用区间估计（注册会计师的区间估计）</w:t>
      </w:r>
      <w:r>
        <w:rPr>
          <w:spacing w:val="25"/>
        </w:rPr>
        <w:t> </w:t>
      </w:r>
      <w:r>
        <w:rPr/>
        <w:t>来评</w:t>
      </w:r>
      <w:r>
        <w:rPr>
          <w:spacing w:val="-1"/>
        </w:rPr>
        <w:t>价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点估</w:t>
      </w:r>
      <w:r>
        <w:rPr/>
        <w:t>计的合</w:t>
      </w:r>
      <w:r>
        <w:rPr>
          <w:spacing w:val="-3"/>
        </w:rPr>
        <w:t>理</w:t>
      </w:r>
      <w:r>
        <w:rPr/>
        <w:t>性是</w:t>
      </w:r>
      <w:r>
        <w:rPr>
          <w:spacing w:val="-3"/>
        </w:rPr>
        <w:t>恰</w:t>
      </w:r>
      <w:r>
        <w:rPr>
          <w:spacing w:val="-2"/>
        </w:rPr>
        <w:t>当</w:t>
      </w:r>
      <w:r>
        <w:rPr/>
        <w:t>的时</w:t>
      </w:r>
      <w:r>
        <w:rPr>
          <w:spacing w:val="-94"/>
        </w:rPr>
        <w:t>，</w:t>
      </w:r>
      <w:r>
        <w:rPr>
          <w:spacing w:val="-3"/>
        </w:rPr>
        <w:t>按</w:t>
      </w:r>
      <w:r>
        <w:rPr/>
        <w:t>照本</w:t>
      </w:r>
      <w:r>
        <w:rPr>
          <w:spacing w:val="-3"/>
        </w:rPr>
        <w:t>准</w:t>
      </w:r>
      <w:r>
        <w:rPr/>
        <w:t>则</w:t>
      </w:r>
      <w:r>
        <w:rPr>
          <w:spacing w:val="-3"/>
        </w:rPr>
        <w:t>第</w:t>
      </w:r>
      <w:r>
        <w:rPr/>
        <w:t>十八条</w:t>
      </w:r>
      <w:r>
        <w:rPr>
          <w:spacing w:val="-3"/>
        </w:rPr>
        <w:t>第</w:t>
      </w:r>
      <w:r>
        <w:rPr/>
        <w:t>二</w:t>
      </w:r>
      <w:r>
        <w:rPr/>
        <w:t> 款</w:t>
      </w:r>
      <w:r>
        <w:rPr>
          <w:spacing w:val="-32"/>
        </w:rPr>
        <w:t>第</w:t>
      </w:r>
      <w:r>
        <w:rPr>
          <w:spacing w:val="-1"/>
        </w:rPr>
        <w:t>（</w:t>
      </w:r>
      <w:r>
        <w:rPr>
          <w:spacing w:val="-3"/>
        </w:rPr>
        <w:t>二</w:t>
      </w:r>
      <w:r>
        <w:rPr>
          <w:spacing w:val="-32"/>
        </w:rPr>
        <w:t>）</w:t>
      </w:r>
      <w:r>
        <w:rPr/>
        <w:t>项</w:t>
      </w:r>
      <w:r>
        <w:rPr>
          <w:spacing w:val="-3"/>
        </w:rPr>
        <w:t>要</w:t>
      </w:r>
      <w:r>
        <w:rPr>
          <w:spacing w:val="-2"/>
        </w:rPr>
        <w:t>求</w:t>
      </w:r>
      <w:r>
        <w:rPr/>
        <w:t>作出的</w:t>
      </w:r>
      <w:r>
        <w:rPr>
          <w:spacing w:val="-3"/>
        </w:rPr>
        <w:t>区</w:t>
      </w:r>
      <w:r>
        <w:rPr/>
        <w:t>间估</w:t>
      </w:r>
      <w:r>
        <w:rPr>
          <w:spacing w:val="-3"/>
        </w:rPr>
        <w:t>计需</w:t>
      </w:r>
      <w:r>
        <w:rPr/>
        <w:t>要包括</w:t>
      </w:r>
      <w:r>
        <w:rPr>
          <w:spacing w:val="-3"/>
        </w:rPr>
        <w:t>所</w:t>
      </w:r>
      <w:r>
        <w:rPr>
          <w:spacing w:val="2"/>
        </w:rPr>
        <w:t>有</w:t>
      </w:r>
      <w:r>
        <w:rPr>
          <w:rFonts w:ascii="Times New Roman" w:hAnsi="Times New Roman" w:cs="Times New Roman" w:eastAsia="Times New Roman"/>
          <w:spacing w:val="-5"/>
        </w:rPr>
        <w:t>“</w:t>
      </w:r>
      <w:r>
        <w:rPr/>
        <w:t>合理</w:t>
      </w:r>
      <w:r>
        <w:rPr>
          <w:rFonts w:ascii="Times New Roman" w:hAnsi="Times New Roman" w:cs="Times New Roman" w:eastAsia="Times New Roman"/>
          <w:spacing w:val="-3"/>
        </w:rPr>
        <w:t>”</w:t>
      </w:r>
      <w:r>
        <w:rPr/>
        <w:t>的结果</w:t>
      </w:r>
      <w:r>
        <w:rPr>
          <w:spacing w:val="-3"/>
        </w:rPr>
        <w:t>而</w:t>
      </w:r>
      <w:r>
        <w:rPr/>
        <w:t>不是</w:t>
      </w:r>
      <w:r>
        <w:rPr/>
        <w:t> 所有可</w:t>
      </w:r>
      <w:r>
        <w:rPr>
          <w:spacing w:val="-3"/>
        </w:rPr>
        <w:t>能</w:t>
      </w:r>
      <w:r>
        <w:rPr/>
        <w:t>的结</w:t>
      </w:r>
      <w:r>
        <w:rPr>
          <w:spacing w:val="-3"/>
        </w:rPr>
        <w:t>果</w:t>
      </w:r>
      <w:r>
        <w:rPr>
          <w:spacing w:val="-94"/>
        </w:rPr>
        <w:t>。</w:t>
      </w:r>
      <w:r>
        <w:rPr>
          <w:spacing w:val="-2"/>
        </w:rPr>
        <w:t>这</w:t>
      </w:r>
      <w:r>
        <w:rPr/>
        <w:t>是因为</w:t>
      </w:r>
      <w:r>
        <w:rPr>
          <w:spacing w:val="-3"/>
        </w:rPr>
        <w:t>包</w:t>
      </w:r>
      <w:r>
        <w:rPr/>
        <w:t>括所</w:t>
      </w:r>
      <w:r>
        <w:rPr>
          <w:spacing w:val="-3"/>
        </w:rPr>
        <w:t>有可</w:t>
      </w:r>
      <w:r>
        <w:rPr/>
        <w:t>能结果</w:t>
      </w:r>
      <w:r>
        <w:rPr>
          <w:spacing w:val="-2"/>
        </w:rPr>
        <w:t>的</w:t>
      </w:r>
      <w:r>
        <w:rPr/>
        <w:t>区间</w:t>
      </w:r>
      <w:r>
        <w:rPr>
          <w:spacing w:val="-3"/>
        </w:rPr>
        <w:t>估计</w:t>
      </w:r>
      <w:r>
        <w:rPr/>
        <w:t>太宽泛</w:t>
      </w:r>
      <w:r>
        <w:rPr>
          <w:spacing w:val="-3"/>
        </w:rPr>
        <w:t>以</w:t>
      </w:r>
      <w:r>
        <w:rPr/>
        <w:t>至</w:t>
      </w:r>
      <w:r>
        <w:rPr/>
        <w:t> </w:t>
      </w:r>
      <w:r>
        <w:rPr>
          <w:spacing w:val="-1"/>
        </w:rPr>
        <w:t>于</w:t>
      </w:r>
      <w:r>
        <w:rPr/>
        <w:t>不能</w:t>
      </w:r>
      <w:r>
        <w:rPr>
          <w:spacing w:val="-3"/>
        </w:rPr>
        <w:t>有</w:t>
      </w:r>
      <w:r>
        <w:rPr/>
        <w:t>效地</w:t>
      </w:r>
      <w:r>
        <w:rPr>
          <w:spacing w:val="-3"/>
        </w:rPr>
        <w:t>确定</w:t>
      </w:r>
      <w:r>
        <w:rPr/>
        <w:t>会计估</w:t>
      </w:r>
      <w:r>
        <w:rPr>
          <w:spacing w:val="-3"/>
        </w:rPr>
        <w:t>计</w:t>
      </w:r>
      <w:r>
        <w:rPr/>
        <w:t>是否</w:t>
      </w:r>
      <w:r>
        <w:rPr>
          <w:spacing w:val="-3"/>
        </w:rPr>
        <w:t>存在</w:t>
      </w:r>
      <w:r>
        <w:rPr/>
        <w:t>错</w:t>
      </w:r>
      <w:r>
        <w:rPr>
          <w:spacing w:val="1"/>
        </w:rPr>
        <w:t>报</w:t>
      </w:r>
      <w:r>
        <w:rPr>
          <w:spacing w:val="-94"/>
        </w:rPr>
        <w:t>。</w:t>
      </w:r>
      <w:r>
        <w:rPr>
          <w:spacing w:val="-3"/>
        </w:rPr>
        <w:t>如</w:t>
      </w:r>
      <w:r>
        <w:rPr/>
        <w:t>果注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师的区</w:t>
      </w:r>
      <w:r>
        <w:rPr>
          <w:spacing w:val="-2"/>
        </w:rPr>
        <w:t>间</w:t>
      </w:r>
      <w:r>
        <w:rPr/>
        <w:t>估</w:t>
      </w:r>
      <w:r>
        <w:rPr/>
        <w:t> </w:t>
      </w:r>
      <w:r>
        <w:rPr>
          <w:spacing w:val="-1"/>
        </w:rPr>
        <w:t>计</w:t>
      </w:r>
      <w:r>
        <w:rPr/>
        <w:t>范围</w:t>
      </w:r>
      <w:r>
        <w:rPr>
          <w:spacing w:val="-3"/>
        </w:rPr>
        <w:t>足</w:t>
      </w:r>
      <w:r>
        <w:rPr/>
        <w:t>够小</w:t>
      </w:r>
      <w:r>
        <w:rPr>
          <w:spacing w:val="-3"/>
        </w:rPr>
        <w:t>以至</w:t>
      </w:r>
      <w:r>
        <w:rPr/>
        <w:t>于能够</w:t>
      </w:r>
      <w:r>
        <w:rPr>
          <w:spacing w:val="-3"/>
        </w:rPr>
        <w:t>确</w:t>
      </w:r>
      <w:r>
        <w:rPr/>
        <w:t>定会</w:t>
      </w:r>
      <w:r>
        <w:rPr>
          <w:spacing w:val="-3"/>
        </w:rPr>
        <w:t>计估</w:t>
      </w:r>
      <w:r>
        <w:rPr/>
        <w:t>计是否</w:t>
      </w:r>
      <w:r>
        <w:rPr>
          <w:spacing w:val="-3"/>
        </w:rPr>
        <w:t>存</w:t>
      </w:r>
      <w:r>
        <w:rPr/>
        <w:t>在错</w:t>
      </w:r>
      <w:r>
        <w:rPr>
          <w:spacing w:val="-3"/>
        </w:rPr>
        <w:t>报</w:t>
      </w:r>
      <w:r>
        <w:rPr>
          <w:spacing w:val="-94"/>
        </w:rPr>
        <w:t>，</w:t>
      </w:r>
      <w:r>
        <w:rPr>
          <w:spacing w:val="-3"/>
        </w:rPr>
        <w:t>它</w:t>
      </w:r>
      <w:r>
        <w:rPr/>
        <w:t>就是有</w:t>
      </w:r>
      <w:r>
        <w:rPr>
          <w:spacing w:val="-3"/>
        </w:rPr>
        <w:t>用</w:t>
      </w:r>
      <w:r>
        <w:rPr/>
        <w:t>和</w:t>
      </w:r>
      <w:r>
        <w:rPr/>
        <w:t> 有效的。</w:t>
      </w:r>
    </w:p>
    <w:p>
      <w:pPr>
        <w:spacing w:after="0" w:line="360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58" w:lineRule="auto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9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36"/>
        </w:rPr>
        <w:t>．</w:t>
      </w:r>
      <w:r>
        <w:rPr/>
        <w:t>通</w:t>
      </w:r>
      <w:r>
        <w:rPr>
          <w:spacing w:val="-3"/>
        </w:rPr>
        <w:t>常</w:t>
      </w:r>
      <w:r>
        <w:rPr/>
        <w:t>情况</w:t>
      </w:r>
      <w:r>
        <w:rPr>
          <w:spacing w:val="-3"/>
        </w:rPr>
        <w:t>下</w:t>
      </w:r>
      <w:r>
        <w:rPr>
          <w:spacing w:val="-36"/>
        </w:rPr>
        <w:t>，</w:t>
      </w:r>
      <w:r>
        <w:rPr>
          <w:spacing w:val="-3"/>
        </w:rPr>
        <w:t>当</w:t>
      </w:r>
      <w:r>
        <w:rPr/>
        <w:t>区间估</w:t>
      </w:r>
      <w:r>
        <w:rPr>
          <w:spacing w:val="-3"/>
        </w:rPr>
        <w:t>计</w:t>
      </w:r>
      <w:r>
        <w:rPr/>
        <w:t>的区</w:t>
      </w:r>
      <w:r>
        <w:rPr>
          <w:spacing w:val="-2"/>
        </w:rPr>
        <w:t>间</w:t>
      </w:r>
      <w:r>
        <w:rPr>
          <w:spacing w:val="-3"/>
        </w:rPr>
        <w:t>已</w:t>
      </w:r>
      <w:r>
        <w:rPr/>
        <w:t>缩小至</w:t>
      </w:r>
      <w:r>
        <w:rPr>
          <w:spacing w:val="-3"/>
        </w:rPr>
        <w:t>等</w:t>
      </w:r>
      <w:r>
        <w:rPr/>
        <w:t>于或</w:t>
      </w:r>
      <w:r>
        <w:rPr>
          <w:spacing w:val="-3"/>
        </w:rPr>
        <w:t>低</w:t>
      </w:r>
      <w:r>
        <w:rPr>
          <w:spacing w:val="-2"/>
        </w:rPr>
        <w:t>于</w:t>
      </w:r>
      <w:r>
        <w:rPr/>
        <w:t>实际执</w:t>
      </w:r>
      <w:r>
        <w:rPr/>
        <w:t> 行的重</w:t>
      </w:r>
      <w:r>
        <w:rPr>
          <w:spacing w:val="-3"/>
        </w:rPr>
        <w:t>要</w:t>
      </w:r>
      <w:r>
        <w:rPr/>
        <w:t>性时</w:t>
      </w:r>
      <w:r>
        <w:rPr>
          <w:spacing w:val="-118"/>
        </w:rPr>
        <w:t>，</w:t>
      </w:r>
      <w:r>
        <w:rPr>
          <w:spacing w:val="-3"/>
        </w:rPr>
        <w:t>该区</w:t>
      </w:r>
      <w:r>
        <w:rPr/>
        <w:t>间估计</w:t>
      </w:r>
      <w:r>
        <w:rPr>
          <w:spacing w:val="-3"/>
        </w:rPr>
        <w:t>对</w:t>
      </w:r>
      <w:r>
        <w:rPr/>
        <w:t>于评</w:t>
      </w:r>
      <w:r>
        <w:rPr>
          <w:spacing w:val="-3"/>
        </w:rPr>
        <w:t>价管</w:t>
      </w:r>
      <w:r>
        <w:rPr/>
        <w:t>理层的</w:t>
      </w:r>
      <w:r>
        <w:rPr>
          <w:spacing w:val="-3"/>
        </w:rPr>
        <w:t>点</w:t>
      </w:r>
      <w:r>
        <w:rPr/>
        <w:t>估计</w:t>
      </w:r>
      <w:r>
        <w:rPr>
          <w:spacing w:val="-3"/>
        </w:rPr>
        <w:t>是适</w:t>
      </w:r>
      <w:r>
        <w:rPr/>
        <w:t>当的</w:t>
      </w:r>
      <w:r>
        <w:rPr>
          <w:spacing w:val="-117"/>
        </w:rPr>
        <w:t>。</w:t>
      </w:r>
      <w:r>
        <w:rPr/>
        <w:t>但</w:t>
      </w:r>
      <w:r>
        <w:rPr>
          <w:spacing w:val="-3"/>
        </w:rPr>
        <w:t>是</w:t>
      </w:r>
      <w:r>
        <w:rPr/>
        <w:t>，</w:t>
      </w:r>
      <w:r>
        <w:rPr/>
        <w:t> 对</w:t>
      </w:r>
      <w:r>
        <w:rPr>
          <w:spacing w:val="-1"/>
        </w:rPr>
        <w:t>于</w:t>
      </w:r>
      <w:r>
        <w:rPr/>
        <w:t>某</w:t>
      </w:r>
      <w:r>
        <w:rPr>
          <w:spacing w:val="-3"/>
        </w:rPr>
        <w:t>些</w:t>
      </w:r>
      <w:r>
        <w:rPr/>
        <w:t>特定</w:t>
      </w:r>
      <w:r>
        <w:rPr>
          <w:spacing w:val="-3"/>
        </w:rPr>
        <w:t>行业</w:t>
      </w:r>
      <w:r>
        <w:rPr>
          <w:spacing w:val="-48"/>
        </w:rPr>
        <w:t>，</w:t>
      </w:r>
      <w:r>
        <w:rPr/>
        <w:t>可能难</w:t>
      </w:r>
      <w:r>
        <w:rPr>
          <w:spacing w:val="-3"/>
        </w:rPr>
        <w:t>以</w:t>
      </w:r>
      <w:r>
        <w:rPr/>
        <w:t>将区</w:t>
      </w:r>
      <w:r>
        <w:rPr>
          <w:spacing w:val="-3"/>
        </w:rPr>
        <w:t>间</w:t>
      </w:r>
      <w:r>
        <w:rPr/>
        <w:t>缩小至</w:t>
      </w:r>
      <w:r>
        <w:rPr>
          <w:spacing w:val="-3"/>
        </w:rPr>
        <w:t>低</w:t>
      </w:r>
      <w:r>
        <w:rPr/>
        <w:t>于</w:t>
      </w:r>
      <w:r>
        <w:rPr>
          <w:spacing w:val="1"/>
        </w:rPr>
        <w:t>某</w:t>
      </w:r>
      <w:r>
        <w:rPr>
          <w:spacing w:val="-3"/>
        </w:rPr>
        <w:t>一金</w:t>
      </w:r>
      <w:r>
        <w:rPr/>
        <w:t>额</w:t>
      </w:r>
      <w:r>
        <w:rPr>
          <w:spacing w:val="-48"/>
        </w:rPr>
        <w:t>。</w:t>
      </w:r>
      <w:r>
        <w:rPr/>
        <w:t>这并</w:t>
      </w:r>
      <w:r>
        <w:rPr>
          <w:spacing w:val="-3"/>
        </w:rPr>
        <w:t>不</w:t>
      </w:r>
      <w:r>
        <w:rPr/>
        <w:t>必</w:t>
      </w:r>
      <w:r>
        <w:rPr/>
        <w:t> </w:t>
      </w:r>
      <w:r>
        <w:rPr>
          <w:spacing w:val="-1"/>
        </w:rPr>
        <w:t>然</w:t>
      </w:r>
      <w:r>
        <w:rPr/>
        <w:t>否定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对会</w:t>
      </w:r>
      <w:r>
        <w:rPr/>
        <w:t>计估计</w:t>
      </w:r>
      <w:r>
        <w:rPr>
          <w:spacing w:val="-3"/>
        </w:rPr>
        <w:t>的</w:t>
      </w:r>
      <w:r>
        <w:rPr/>
        <w:t>确认</w:t>
      </w:r>
      <w:r>
        <w:rPr>
          <w:spacing w:val="-97"/>
        </w:rPr>
        <w:t>，</w:t>
      </w:r>
      <w:r>
        <w:rPr/>
        <w:t>但</w:t>
      </w:r>
      <w:r>
        <w:rPr>
          <w:spacing w:val="-3"/>
        </w:rPr>
        <w:t>是</w:t>
      </w:r>
      <w:r>
        <w:rPr/>
        <w:t>可能意</w:t>
      </w:r>
      <w:r>
        <w:rPr>
          <w:spacing w:val="-3"/>
        </w:rPr>
        <w:t>味</w:t>
      </w:r>
      <w:r>
        <w:rPr/>
        <w:t>着与</w:t>
      </w:r>
      <w:r>
        <w:rPr>
          <w:spacing w:val="-3"/>
        </w:rPr>
        <w:t>会计</w:t>
      </w:r>
      <w:r>
        <w:rPr/>
        <w:t>估计相</w:t>
      </w:r>
      <w:r>
        <w:rPr>
          <w:spacing w:val="-3"/>
        </w:rPr>
        <w:t>关</w:t>
      </w:r>
      <w:r>
        <w:rPr/>
        <w:t>的</w:t>
      </w:r>
      <w:r>
        <w:rPr/>
        <w:t> 估计不</w:t>
      </w:r>
      <w:r>
        <w:rPr>
          <w:spacing w:val="-3"/>
        </w:rPr>
        <w:t>确</w:t>
      </w:r>
      <w:r>
        <w:rPr/>
        <w:t>定性</w:t>
      </w:r>
      <w:r>
        <w:rPr>
          <w:spacing w:val="-3"/>
        </w:rPr>
        <w:t>可</w:t>
      </w:r>
      <w:r>
        <w:rPr>
          <w:spacing w:val="-2"/>
        </w:rPr>
        <w:t>能</w:t>
      </w:r>
      <w:r>
        <w:rPr/>
        <w:t>导致特</w:t>
      </w:r>
      <w:r>
        <w:rPr>
          <w:spacing w:val="-3"/>
        </w:rPr>
        <w:t>别</w:t>
      </w:r>
      <w:r>
        <w:rPr/>
        <w:t>风险</w:t>
      </w:r>
      <w:r>
        <w:rPr>
          <w:spacing w:val="-84"/>
        </w:rPr>
        <w:t>。</w:t>
      </w:r>
      <w:r>
        <w:rPr>
          <w:spacing w:val="-3"/>
        </w:rPr>
        <w:t>本指</w:t>
      </w:r>
      <w:r>
        <w:rPr/>
        <w:t>南第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02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段至第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4"/>
        </w:rPr>
        <w:t>1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段说明了</w:t>
      </w:r>
      <w:r>
        <w:rPr/>
        <w:t> </w:t>
      </w:r>
      <w:r>
        <w:rPr>
          <w:spacing w:val="-1"/>
        </w:rPr>
        <w:t>应对特别风险的其他措施。</w:t>
      </w:r>
    </w:p>
    <w:p>
      <w:pPr>
        <w:pStyle w:val="BodyText"/>
        <w:spacing w:line="346" w:lineRule="auto" w:before="54"/>
        <w:ind w:right="256"/>
        <w:jc w:val="both"/>
      </w:pPr>
      <w:r>
        <w:rPr>
          <w:rFonts w:ascii="Times New Roman" w:hAnsi="Times New Roman" w:cs="Times New Roman" w:eastAsia="Times New Roman"/>
          <w:spacing w:val="1"/>
        </w:rPr>
        <w:t>9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36"/>
        </w:rPr>
        <w:t>．</w:t>
      </w:r>
      <w:r>
        <w:rPr/>
        <w:t>下</w:t>
      </w:r>
      <w:r>
        <w:rPr>
          <w:spacing w:val="-3"/>
        </w:rPr>
        <w:t>列</w:t>
      </w:r>
      <w:r>
        <w:rPr/>
        <w:t>方法</w:t>
      </w:r>
      <w:r>
        <w:rPr>
          <w:spacing w:val="-2"/>
        </w:rPr>
        <w:t>可</w:t>
      </w:r>
      <w:r>
        <w:rPr>
          <w:spacing w:val="-3"/>
        </w:rPr>
        <w:t>以</w:t>
      </w:r>
      <w:r>
        <w:rPr/>
        <w:t>将区间</w:t>
      </w:r>
      <w:r>
        <w:rPr>
          <w:spacing w:val="-3"/>
        </w:rPr>
        <w:t>估</w:t>
      </w:r>
      <w:r>
        <w:rPr/>
        <w:t>计的</w:t>
      </w:r>
      <w:r>
        <w:rPr>
          <w:spacing w:val="-3"/>
        </w:rPr>
        <w:t>区</w:t>
      </w:r>
      <w:r>
        <w:rPr>
          <w:spacing w:val="-2"/>
        </w:rPr>
        <w:t>间</w:t>
      </w:r>
      <w:r>
        <w:rPr/>
        <w:t>缩小至</w:t>
      </w:r>
      <w:r>
        <w:rPr>
          <w:spacing w:val="-3"/>
        </w:rPr>
        <w:t>某</w:t>
      </w:r>
      <w:r>
        <w:rPr/>
        <w:t>一区</w:t>
      </w:r>
      <w:r>
        <w:rPr>
          <w:spacing w:val="-3"/>
        </w:rPr>
        <w:t>域</w:t>
      </w:r>
      <w:r>
        <w:rPr>
          <w:spacing w:val="-38"/>
        </w:rPr>
        <w:t>，</w:t>
      </w:r>
      <w:r>
        <w:rPr/>
        <w:t>使得在该</w:t>
      </w:r>
      <w:r>
        <w:rPr/>
        <w:t> </w:t>
      </w:r>
      <w:r>
        <w:rPr>
          <w:spacing w:val="-1"/>
        </w:rPr>
        <w:t>区域内的所有结果视为是合理的：</w:t>
      </w:r>
    </w:p>
    <w:p>
      <w:pPr>
        <w:pStyle w:val="BodyText"/>
        <w:spacing w:line="240" w:lineRule="auto" w:before="71"/>
        <w:ind w:left="658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72"/>
        </w:rPr>
        <w:t>）</w:t>
      </w:r>
      <w:r>
        <w:rPr/>
        <w:t>从区</w:t>
      </w:r>
      <w:r>
        <w:rPr>
          <w:spacing w:val="-2"/>
        </w:rPr>
        <w:t>间</w:t>
      </w:r>
      <w:r>
        <w:rPr/>
        <w:t>估计</w:t>
      </w:r>
      <w:r>
        <w:rPr>
          <w:spacing w:val="-3"/>
        </w:rPr>
        <w:t>中</w:t>
      </w:r>
      <w:r>
        <w:rPr/>
        <w:t>剔除注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师认</w:t>
      </w:r>
      <w:r>
        <w:rPr/>
        <w:t>为不可</w:t>
      </w:r>
      <w:r>
        <w:rPr>
          <w:spacing w:val="-3"/>
        </w:rPr>
        <w:t>能</w:t>
      </w:r>
      <w:r>
        <w:rPr/>
        <w:t>发生</w:t>
      </w:r>
      <w:r>
        <w:rPr>
          <w:spacing w:val="-3"/>
        </w:rPr>
        <w:t>的极</w:t>
      </w:r>
      <w:r>
        <w:rPr/>
        <w:t>端结</w:t>
      </w:r>
      <w:r>
        <w:rPr>
          <w:spacing w:val="-2"/>
        </w:rPr>
        <w:t>果</w:t>
      </w:r>
      <w:r>
        <w:rPr/>
        <w:t>；</w:t>
      </w:r>
    </w:p>
    <w:p>
      <w:pPr>
        <w:pStyle w:val="BodyText"/>
        <w:spacing w:line="357" w:lineRule="auto" w:before="171"/>
        <w:ind w:right="254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）根据可获得的审计证据，继续缩小区间估计直至注册会计</w:t>
      </w:r>
      <w:r>
        <w:rPr>
          <w:spacing w:val="30"/>
        </w:rPr>
        <w:t> </w:t>
      </w:r>
      <w:r>
        <w:rPr/>
        <w:t>师认为</w:t>
      </w:r>
      <w:r>
        <w:rPr>
          <w:spacing w:val="-3"/>
        </w:rPr>
        <w:t>该</w:t>
      </w:r>
      <w:r>
        <w:rPr/>
        <w:t>区间</w:t>
      </w:r>
      <w:r>
        <w:rPr>
          <w:spacing w:val="-3"/>
        </w:rPr>
        <w:t>估</w:t>
      </w:r>
      <w:r>
        <w:rPr>
          <w:spacing w:val="-2"/>
        </w:rPr>
        <w:t>计</w:t>
      </w:r>
      <w:r>
        <w:rPr/>
        <w:t>内的所</w:t>
      </w:r>
      <w:r>
        <w:rPr>
          <w:spacing w:val="-3"/>
        </w:rPr>
        <w:t>有</w:t>
      </w:r>
      <w:r>
        <w:rPr/>
        <w:t>结果</w:t>
      </w:r>
      <w:r>
        <w:rPr>
          <w:spacing w:val="-3"/>
        </w:rPr>
        <w:t>均视</w:t>
      </w:r>
      <w:r>
        <w:rPr/>
        <w:t>为是合</w:t>
      </w:r>
      <w:r>
        <w:rPr>
          <w:spacing w:val="-3"/>
        </w:rPr>
        <w:t>理</w:t>
      </w:r>
      <w:r>
        <w:rPr/>
        <w:t>的</w:t>
      </w:r>
      <w:r>
        <w:rPr>
          <w:spacing w:val="-94"/>
        </w:rPr>
        <w:t>。</w:t>
      </w:r>
      <w:r>
        <w:rPr>
          <w:spacing w:val="-3"/>
        </w:rPr>
        <w:t>在</w:t>
      </w:r>
      <w:r>
        <w:rPr/>
        <w:t>极</w:t>
      </w:r>
      <w:r>
        <w:rPr>
          <w:spacing w:val="-3"/>
        </w:rPr>
        <w:t>其</w:t>
      </w:r>
      <w:r>
        <w:rPr/>
        <w:t>特殊的</w:t>
      </w:r>
      <w:r>
        <w:rPr>
          <w:spacing w:val="-3"/>
        </w:rPr>
        <w:t>情况</w:t>
      </w:r>
      <w:r>
        <w:rPr>
          <w:spacing w:val="-3"/>
        </w:rPr>
        <w:t> </w:t>
      </w:r>
      <w:r>
        <w:rPr>
          <w:spacing w:val="-1"/>
        </w:rPr>
        <w:t>下，注册会计师可能缩小区间估计直至审计证据指向点估计。</w:t>
      </w:r>
    </w:p>
    <w:p>
      <w:pPr>
        <w:spacing w:line="455" w:lineRule="exact" w:before="0"/>
        <w:ind w:left="658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（四）考虑是否需要专门技能或知识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（参见本准则第十九条）</w:t>
      </w:r>
    </w:p>
    <w:p>
      <w:pPr>
        <w:pStyle w:val="BodyText"/>
        <w:spacing w:line="360" w:lineRule="auto" w:before="161"/>
        <w:ind w:right="253"/>
        <w:jc w:val="both"/>
      </w:pPr>
      <w:r>
        <w:rPr>
          <w:rFonts w:ascii="Times New Roman" w:hAnsi="Times New Roman" w:cs="Times New Roman" w:eastAsia="Times New Roman"/>
          <w:spacing w:val="1"/>
        </w:rPr>
        <w:t>9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36"/>
        </w:rPr>
        <w:t>．</w:t>
      </w:r>
      <w:r>
        <w:rPr/>
        <w:t>在</w:t>
      </w:r>
      <w:r>
        <w:rPr>
          <w:spacing w:val="-3"/>
        </w:rPr>
        <w:t>计</w:t>
      </w:r>
      <w:r>
        <w:rPr/>
        <w:t>划审</w:t>
      </w:r>
      <w:r>
        <w:rPr>
          <w:spacing w:val="-3"/>
        </w:rPr>
        <w:t>计工</w:t>
      </w:r>
      <w:r>
        <w:rPr/>
        <w:t>作时</w:t>
      </w:r>
      <w:r>
        <w:rPr>
          <w:spacing w:val="-36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>
          <w:spacing w:val="-1"/>
        </w:rPr>
        <w:t>师</w:t>
      </w:r>
      <w:r>
        <w:rPr/>
        <w:t>需要确</w:t>
      </w:r>
      <w:r>
        <w:rPr>
          <w:spacing w:val="-3"/>
        </w:rPr>
        <w:t>定</w:t>
      </w:r>
      <w:r>
        <w:rPr/>
        <w:t>执行</w:t>
      </w:r>
      <w:r>
        <w:rPr>
          <w:spacing w:val="-3"/>
        </w:rPr>
        <w:t>审计</w:t>
      </w:r>
      <w:r>
        <w:rPr/>
        <w:t>业</w:t>
      </w:r>
      <w:r>
        <w:rPr>
          <w:spacing w:val="1"/>
        </w:rPr>
        <w:t>务</w:t>
      </w:r>
      <w:r>
        <w:rPr/>
        <w:t>所需</w:t>
      </w:r>
      <w:r>
        <w:rPr/>
        <w:t> 资源的</w:t>
      </w:r>
      <w:r>
        <w:rPr>
          <w:spacing w:val="-3"/>
        </w:rPr>
        <w:t>性</w:t>
      </w:r>
      <w:r>
        <w:rPr/>
        <w:t>质</w:t>
      </w:r>
      <w:r>
        <w:rPr>
          <w:spacing w:val="-48"/>
        </w:rPr>
        <w:t>、</w:t>
      </w:r>
      <w:r>
        <w:rPr/>
        <w:t>时</w:t>
      </w:r>
      <w:r>
        <w:rPr>
          <w:spacing w:val="-2"/>
        </w:rPr>
        <w:t>间</w:t>
      </w:r>
      <w:r>
        <w:rPr/>
        <w:t>安排和</w:t>
      </w:r>
      <w:r>
        <w:rPr>
          <w:spacing w:val="-3"/>
        </w:rPr>
        <w:t>范</w:t>
      </w:r>
      <w:r>
        <w:rPr/>
        <w:t>围</w:t>
      </w:r>
      <w:r>
        <w:rPr>
          <w:spacing w:val="-48"/>
        </w:rPr>
        <w:t>。</w:t>
      </w:r>
      <w:r>
        <w:rPr/>
        <w:t>这</w:t>
      </w:r>
      <w:r>
        <w:rPr>
          <w:spacing w:val="-3"/>
        </w:rPr>
        <w:t>可</w:t>
      </w:r>
      <w:r>
        <w:rPr/>
        <w:t>能包括</w:t>
      </w:r>
      <w:r>
        <w:rPr>
          <w:spacing w:val="-3"/>
        </w:rPr>
        <w:t>在</w:t>
      </w:r>
      <w:r>
        <w:rPr/>
        <w:t>必要</w:t>
      </w:r>
      <w:r>
        <w:rPr>
          <w:spacing w:val="-3"/>
        </w:rPr>
        <w:t>时由</w:t>
      </w:r>
      <w:r>
        <w:rPr/>
        <w:t>具有专</w:t>
      </w:r>
      <w:r>
        <w:rPr>
          <w:spacing w:val="-3"/>
        </w:rPr>
        <w:t>门</w:t>
      </w:r>
      <w:r>
        <w:rPr/>
        <w:t>技能</w:t>
      </w:r>
      <w:r>
        <w:rPr/>
        <w:t> 或知识</w:t>
      </w:r>
      <w:r>
        <w:rPr>
          <w:spacing w:val="-3"/>
        </w:rPr>
        <w:t>的</w:t>
      </w:r>
      <w:r>
        <w:rPr/>
        <w:t>人员</w:t>
      </w:r>
      <w:r>
        <w:rPr>
          <w:spacing w:val="-3"/>
        </w:rPr>
        <w:t>参与</w:t>
      </w:r>
      <w:r>
        <w:rPr>
          <w:spacing w:val="-41"/>
        </w:rPr>
        <w:t>。</w:t>
      </w:r>
      <w:r>
        <w:rPr/>
        <w:t>此</w:t>
      </w:r>
      <w:r>
        <w:rPr>
          <w:spacing w:val="-3"/>
        </w:rPr>
        <w:t>外</w:t>
      </w:r>
      <w:r>
        <w:rPr>
          <w:spacing w:val="-183"/>
        </w:rPr>
        <w:t>，</w:t>
      </w:r>
      <w:r>
        <w:rPr>
          <w:spacing w:val="1"/>
        </w:rPr>
        <w:t>《</w:t>
      </w:r>
      <w:r>
        <w:rPr/>
        <w:t>中</w:t>
      </w:r>
      <w:r>
        <w:rPr>
          <w:spacing w:val="-3"/>
        </w:rPr>
        <w:t>国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审</w:t>
      </w:r>
      <w:r>
        <w:rPr/>
        <w:t>计准则第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14"/>
        </w:rPr>
        <w:t>1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对财务</w:t>
      </w:r>
      <w:r>
        <w:rPr>
          <w:spacing w:val="-3"/>
        </w:rPr>
        <w:t>报</w:t>
      </w:r>
      <w:r>
        <w:rPr/>
        <w:t>表审</w:t>
      </w:r>
      <w:r>
        <w:rPr>
          <w:spacing w:val="-3"/>
        </w:rPr>
        <w:t>计实</w:t>
      </w:r>
      <w:r>
        <w:rPr/>
        <w:t>施的质</w:t>
      </w:r>
      <w:r>
        <w:rPr>
          <w:spacing w:val="-3"/>
        </w:rPr>
        <w:t>量</w:t>
      </w:r>
      <w:r>
        <w:rPr/>
        <w:t>控</w:t>
      </w:r>
      <w:r>
        <w:rPr>
          <w:spacing w:val="1"/>
        </w:rPr>
        <w:t>制</w:t>
      </w:r>
      <w:r>
        <w:rPr>
          <w:spacing w:val="-96"/>
        </w:rPr>
        <w:t>》</w:t>
      </w:r>
      <w:r>
        <w:rPr/>
        <w:t>要</w:t>
      </w:r>
      <w:r>
        <w:rPr>
          <w:spacing w:val="-2"/>
        </w:rPr>
        <w:t>求</w:t>
      </w:r>
      <w:r>
        <w:rPr/>
        <w:t>项目合</w:t>
      </w:r>
      <w:r>
        <w:rPr>
          <w:spacing w:val="-3"/>
        </w:rPr>
        <w:t>伙</w:t>
      </w:r>
      <w:r>
        <w:rPr/>
        <w:t>人确</w:t>
      </w:r>
      <w:r>
        <w:rPr>
          <w:spacing w:val="-3"/>
        </w:rPr>
        <w:t>信项</w:t>
      </w:r>
      <w:r>
        <w:rPr/>
        <w:t>目组和</w:t>
      </w:r>
      <w:r>
        <w:rPr>
          <w:spacing w:val="-3"/>
        </w:rPr>
        <w:t>项</w:t>
      </w:r>
      <w:r>
        <w:rPr/>
        <w:t>目</w:t>
      </w:r>
      <w:r>
        <w:rPr/>
        <w:t> 组以外</w:t>
      </w:r>
      <w:r>
        <w:rPr>
          <w:spacing w:val="-3"/>
        </w:rPr>
        <w:t>的</w:t>
      </w:r>
      <w:r>
        <w:rPr/>
        <w:t>专家</w:t>
      </w:r>
      <w:r>
        <w:rPr>
          <w:spacing w:val="-3"/>
        </w:rPr>
        <w:t>整体</w:t>
      </w:r>
      <w:r>
        <w:rPr/>
        <w:t>上具有</w:t>
      </w:r>
      <w:r>
        <w:rPr>
          <w:spacing w:val="-3"/>
        </w:rPr>
        <w:t>适</w:t>
      </w:r>
      <w:r>
        <w:rPr/>
        <w:t>当的</w:t>
      </w:r>
      <w:r>
        <w:rPr>
          <w:spacing w:val="-3"/>
        </w:rPr>
        <w:t>胜任</w:t>
      </w:r>
      <w:r>
        <w:rPr/>
        <w:t>能力和</w:t>
      </w:r>
      <w:r>
        <w:rPr>
          <w:spacing w:val="-3"/>
        </w:rPr>
        <w:t>必</w:t>
      </w:r>
      <w:r>
        <w:rPr/>
        <w:t>要素</w:t>
      </w:r>
      <w:r>
        <w:rPr>
          <w:spacing w:val="-1"/>
        </w:rPr>
        <w:t>质</w:t>
      </w:r>
      <w:r>
        <w:rPr>
          <w:spacing w:val="-94"/>
        </w:rPr>
        <w:t>。</w:t>
      </w:r>
      <w:r>
        <w:rPr>
          <w:spacing w:val="-3"/>
        </w:rPr>
        <w:t>在</w:t>
      </w:r>
      <w:r>
        <w:rPr/>
        <w:t>审计会</w:t>
      </w:r>
      <w:r>
        <w:rPr>
          <w:spacing w:val="-3"/>
        </w:rPr>
        <w:t>计</w:t>
      </w:r>
      <w:r>
        <w:rPr/>
        <w:t>估</w:t>
      </w:r>
      <w:r>
        <w:rPr/>
        <w:t> </w:t>
      </w:r>
      <w:r>
        <w:rPr>
          <w:spacing w:val="-1"/>
        </w:rPr>
        <w:t>计</w:t>
      </w:r>
      <w:r>
        <w:rPr/>
        <w:t>的过</w:t>
      </w:r>
      <w:r>
        <w:rPr>
          <w:spacing w:val="-3"/>
        </w:rPr>
        <w:t>程</w:t>
      </w:r>
      <w:r>
        <w:rPr/>
        <w:t>中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根</w:t>
      </w:r>
      <w:r>
        <w:rPr>
          <w:spacing w:val="1"/>
        </w:rPr>
        <w:t>据</w:t>
      </w:r>
      <w:r>
        <w:rPr/>
        <w:t>经</w:t>
      </w:r>
      <w:r>
        <w:rPr>
          <w:spacing w:val="-3"/>
        </w:rPr>
        <w:t>验和</w:t>
      </w:r>
      <w:r>
        <w:rPr/>
        <w:t>业务的</w:t>
      </w:r>
      <w:r>
        <w:rPr>
          <w:spacing w:val="-3"/>
        </w:rPr>
        <w:t>具</w:t>
      </w:r>
      <w:r>
        <w:rPr/>
        <w:t>体情况</w:t>
      </w:r>
      <w:r>
        <w:rPr>
          <w:spacing w:val="-51"/>
        </w:rPr>
        <w:t>，</w:t>
      </w:r>
      <w:r>
        <w:rPr/>
        <w:t>可能认</w:t>
      </w:r>
      <w:r>
        <w:rPr>
          <w:spacing w:val="-2"/>
        </w:rPr>
        <w:t>为</w:t>
      </w:r>
      <w:r>
        <w:rPr/>
        <w:t>需要</w:t>
      </w:r>
      <w:r>
        <w:rPr/>
        <w:t> </w:t>
      </w:r>
      <w:r>
        <w:rPr>
          <w:spacing w:val="-1"/>
        </w:rPr>
        <w:t>具备与会计估计的一个或多个方面相关的专门技能或知识。</w:t>
      </w:r>
    </w:p>
    <w:p>
      <w:pPr>
        <w:pStyle w:val="BodyText"/>
        <w:spacing w:line="346" w:lineRule="auto" w:before="55"/>
        <w:ind w:right="256"/>
        <w:jc w:val="both"/>
      </w:pPr>
      <w:r>
        <w:rPr>
          <w:rFonts w:ascii="Times New Roman" w:hAnsi="Times New Roman" w:cs="Times New Roman" w:eastAsia="Times New Roman"/>
          <w:spacing w:val="1"/>
        </w:rPr>
        <w:t>9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36"/>
        </w:rPr>
        <w:t>．</w:t>
      </w:r>
      <w:r>
        <w:rPr/>
        <w:t>当</w:t>
      </w:r>
      <w:r>
        <w:rPr>
          <w:spacing w:val="-3"/>
        </w:rPr>
        <w:t>确</w:t>
      </w:r>
      <w:r>
        <w:rPr/>
        <w:t>定是</w:t>
      </w:r>
      <w:r>
        <w:rPr>
          <w:spacing w:val="-3"/>
        </w:rPr>
        <w:t>否需</w:t>
      </w:r>
      <w:r>
        <w:rPr/>
        <w:t>要专门</w:t>
      </w:r>
      <w:r>
        <w:rPr>
          <w:spacing w:val="-3"/>
        </w:rPr>
        <w:t>技</w:t>
      </w:r>
      <w:r>
        <w:rPr/>
        <w:t>能或</w:t>
      </w:r>
      <w:r>
        <w:rPr>
          <w:spacing w:val="-3"/>
        </w:rPr>
        <w:t>知识</w:t>
      </w:r>
      <w:r>
        <w:rPr/>
        <w:t>时</w:t>
      </w:r>
      <w:r>
        <w:rPr>
          <w:spacing w:val="-36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师可</w:t>
      </w:r>
      <w:r>
        <w:rPr/>
        <w:t>能考虑的</w:t>
      </w:r>
      <w:r>
        <w:rPr/>
        <w:t> </w:t>
      </w:r>
      <w:r>
        <w:rPr>
          <w:spacing w:val="-1"/>
        </w:rPr>
        <w:t>事项包括：</w:t>
      </w:r>
    </w:p>
    <w:p>
      <w:pPr>
        <w:pStyle w:val="BodyText"/>
        <w:spacing w:line="348" w:lineRule="auto" w:before="68"/>
        <w:ind w:right="253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）特定业务或行业中所涉及的资产、负债或所有者权益组成</w:t>
      </w:r>
      <w:r>
        <w:rPr>
          <w:spacing w:val="34"/>
        </w:rPr>
        <w:t> </w:t>
      </w:r>
      <w:r>
        <w:rPr/>
        <w:t>部分的</w:t>
      </w:r>
      <w:r>
        <w:rPr>
          <w:spacing w:val="-3"/>
        </w:rPr>
        <w:t>性</w:t>
      </w:r>
      <w:r>
        <w:rPr/>
        <w:t>质（</w:t>
      </w:r>
      <w:r>
        <w:rPr>
          <w:spacing w:val="-3"/>
        </w:rPr>
        <w:t>如矿</w:t>
      </w:r>
      <w:r>
        <w:rPr/>
        <w:t>产储量</w:t>
      </w:r>
      <w:r>
        <w:rPr>
          <w:spacing w:val="-3"/>
        </w:rPr>
        <w:t>、</w:t>
      </w:r>
      <w:r>
        <w:rPr/>
        <w:t>生物</w:t>
      </w:r>
      <w:r>
        <w:rPr>
          <w:spacing w:val="-3"/>
        </w:rPr>
        <w:t>资产</w:t>
      </w:r>
      <w:r>
        <w:rPr/>
        <w:t>和复</w:t>
      </w:r>
      <w:r>
        <w:rPr>
          <w:spacing w:val="1"/>
        </w:rPr>
        <w:t>杂</w:t>
      </w:r>
      <w:r>
        <w:rPr>
          <w:spacing w:val="-3"/>
        </w:rPr>
        <w:t>金</w:t>
      </w:r>
      <w:r>
        <w:rPr/>
        <w:t>融工</w:t>
      </w:r>
      <w:r>
        <w:rPr>
          <w:spacing w:val="-3"/>
        </w:rPr>
        <w:t>具</w:t>
      </w:r>
      <w:r>
        <w:rPr>
          <w:spacing w:val="-140"/>
        </w:rPr>
        <w:t>）</w:t>
      </w:r>
      <w:r>
        <w:rPr/>
        <w:t>；</w:t>
      </w:r>
    </w:p>
    <w:p>
      <w:pPr>
        <w:spacing w:after="0" w:line="348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）高度的估计不确定性；</w:t>
      </w:r>
    </w:p>
    <w:p>
      <w:pPr>
        <w:pStyle w:val="BodyText"/>
        <w:spacing w:line="347" w:lineRule="auto" w:before="171"/>
        <w:ind w:right="193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）涉及复杂计算或专门模型，如不存在可观察到的市场时估</w:t>
      </w:r>
      <w:r>
        <w:rPr>
          <w:spacing w:val="30"/>
        </w:rPr>
        <w:t> </w:t>
      </w:r>
      <w:r>
        <w:rPr>
          <w:spacing w:val="-1"/>
        </w:rPr>
        <w:t>计公允价值；</w:t>
      </w:r>
    </w:p>
    <w:p>
      <w:pPr>
        <w:pStyle w:val="BodyText"/>
        <w:spacing w:line="357" w:lineRule="auto" w:before="67"/>
        <w:ind w:right="194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spacing w:val="1"/>
        </w:rPr>
        <w:t>）与会计估计相关的适用的财务报告编制基础的要求的复杂</w:t>
      </w:r>
      <w:r>
        <w:rPr>
          <w:spacing w:val="32"/>
        </w:rPr>
        <w:t> </w:t>
      </w:r>
      <w:r>
        <w:rPr/>
        <w:t>性</w:t>
      </w:r>
      <w:r>
        <w:rPr>
          <w:spacing w:val="-48"/>
        </w:rPr>
        <w:t>，</w:t>
      </w:r>
      <w:r>
        <w:rPr/>
        <w:t>包括</w:t>
      </w:r>
      <w:r>
        <w:rPr>
          <w:spacing w:val="-3"/>
        </w:rPr>
        <w:t>是</w:t>
      </w:r>
      <w:r>
        <w:rPr/>
        <w:t>否存</w:t>
      </w:r>
      <w:r>
        <w:rPr>
          <w:spacing w:val="-3"/>
        </w:rPr>
        <w:t>在</w:t>
      </w:r>
      <w:r>
        <w:rPr/>
        <w:t>容易产</w:t>
      </w:r>
      <w:r>
        <w:rPr>
          <w:spacing w:val="-3"/>
        </w:rPr>
        <w:t>生</w:t>
      </w:r>
      <w:r>
        <w:rPr/>
        <w:t>不同</w:t>
      </w:r>
      <w:r>
        <w:rPr>
          <w:spacing w:val="-3"/>
        </w:rPr>
        <w:t>解释</w:t>
      </w:r>
      <w:r>
        <w:rPr/>
        <w:t>的领域</w:t>
      </w:r>
      <w:r>
        <w:rPr>
          <w:spacing w:val="-48"/>
        </w:rPr>
        <w:t>，</w:t>
      </w:r>
      <w:r>
        <w:rPr>
          <w:spacing w:val="-3"/>
        </w:rPr>
        <w:t>或</w:t>
      </w:r>
      <w:r>
        <w:rPr/>
        <w:t>者会</w:t>
      </w:r>
      <w:r>
        <w:rPr>
          <w:spacing w:val="-3"/>
        </w:rPr>
        <w:t>计</w:t>
      </w:r>
      <w:r>
        <w:rPr/>
        <w:t>实务不</w:t>
      </w:r>
      <w:r>
        <w:rPr>
          <w:spacing w:val="-3"/>
        </w:rPr>
        <w:t>一</w:t>
      </w:r>
      <w:r>
        <w:rPr/>
        <w:t>致或</w:t>
      </w:r>
      <w:r>
        <w:rPr/>
        <w:t> </w:t>
      </w:r>
      <w:r>
        <w:rPr>
          <w:spacing w:val="-1"/>
        </w:rPr>
        <w:t>正在演变的领域；</w:t>
      </w:r>
    </w:p>
    <w:p>
      <w:pPr>
        <w:pStyle w:val="BodyText"/>
        <w:spacing w:line="240" w:lineRule="auto" w:before="56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）注册会计师拟采取的、应对评估的风险的审计程序。</w:t>
      </w:r>
    </w:p>
    <w:p>
      <w:pPr>
        <w:pStyle w:val="BodyText"/>
        <w:spacing w:line="357" w:lineRule="auto" w:before="171"/>
        <w:ind w:right="196"/>
        <w:jc w:val="both"/>
      </w:pPr>
      <w:r>
        <w:rPr>
          <w:rFonts w:ascii="Times New Roman" w:hAnsi="Times New Roman" w:cs="Times New Roman" w:eastAsia="Times New Roman"/>
          <w:spacing w:val="-4"/>
        </w:rPr>
        <w:t>98</w:t>
      </w:r>
      <w:r>
        <w:rPr>
          <w:spacing w:val="-4"/>
        </w:rPr>
        <w:t>．对大多数会计估计，即使存在估计不确定性，也不太可能需</w:t>
      </w:r>
      <w:r>
        <w:rPr>
          <w:spacing w:val="35"/>
        </w:rPr>
        <w:t> </w:t>
      </w:r>
      <w:r>
        <w:rPr/>
        <w:t>要专</w:t>
      </w:r>
      <w:r>
        <w:rPr>
          <w:spacing w:val="-1"/>
        </w:rPr>
        <w:t>门</w:t>
      </w:r>
      <w:r>
        <w:rPr>
          <w:spacing w:val="-3"/>
        </w:rPr>
        <w:t>技</w:t>
      </w:r>
      <w:r>
        <w:rPr/>
        <w:t>能或</w:t>
      </w:r>
      <w:r>
        <w:rPr>
          <w:spacing w:val="-3"/>
        </w:rPr>
        <w:t>知识</w:t>
      </w:r>
      <w:r>
        <w:rPr>
          <w:spacing w:val="-31"/>
        </w:rPr>
        <w:t>。</w:t>
      </w:r>
      <w:r>
        <w:rPr/>
        <w:t>例如</w:t>
      </w:r>
      <w:r>
        <w:rPr>
          <w:spacing w:val="-34"/>
        </w:rPr>
        <w:t>，</w:t>
      </w:r>
      <w:r>
        <w:rPr/>
        <w:t>在评</w:t>
      </w:r>
      <w:r>
        <w:rPr>
          <w:spacing w:val="-3"/>
        </w:rPr>
        <w:t>价坏</w:t>
      </w:r>
      <w:r>
        <w:rPr/>
        <w:t>账准备</w:t>
      </w:r>
      <w:r>
        <w:rPr>
          <w:spacing w:val="-3"/>
        </w:rPr>
        <w:t>时</w:t>
      </w:r>
      <w:r>
        <w:rPr>
          <w:spacing w:val="-32"/>
        </w:rPr>
        <w:t>，</w:t>
      </w:r>
      <w:r>
        <w:rPr/>
        <w:t>注</w:t>
      </w:r>
      <w:r>
        <w:rPr>
          <w:spacing w:val="-3"/>
        </w:rPr>
        <w:t>册会</w:t>
      </w:r>
      <w:r>
        <w:rPr/>
        <w:t>计</w:t>
      </w:r>
      <w:r>
        <w:rPr>
          <w:spacing w:val="1"/>
        </w:rPr>
        <w:t>师</w:t>
      </w:r>
      <w:r>
        <w:rPr/>
        <w:t>不</w:t>
      </w:r>
      <w:r>
        <w:rPr>
          <w:spacing w:val="-3"/>
        </w:rPr>
        <w:t>太</w:t>
      </w:r>
      <w:r>
        <w:rPr/>
        <w:t>可能</w:t>
      </w:r>
      <w:r>
        <w:rPr/>
        <w:t> </w:t>
      </w:r>
      <w:r>
        <w:rPr>
          <w:spacing w:val="-1"/>
        </w:rPr>
        <w:t>需要具备专门技能或知识。</w:t>
      </w:r>
    </w:p>
    <w:p>
      <w:pPr>
        <w:pStyle w:val="BodyText"/>
        <w:spacing w:line="357" w:lineRule="auto" w:before="56"/>
        <w:ind w:right="191"/>
        <w:jc w:val="both"/>
      </w:pPr>
      <w:r>
        <w:rPr>
          <w:rFonts w:ascii="Times New Roman" w:hAnsi="Times New Roman" w:cs="Times New Roman" w:eastAsia="Times New Roman"/>
          <w:spacing w:val="1"/>
        </w:rPr>
        <w:t>9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24"/>
        </w:rPr>
        <w:t>．</w:t>
      </w:r>
      <w:r>
        <w:rPr/>
        <w:t>但</w:t>
      </w:r>
      <w:r>
        <w:rPr>
          <w:spacing w:val="-3"/>
        </w:rPr>
        <w:t>是</w:t>
      </w:r>
      <w:r>
        <w:rPr>
          <w:spacing w:val="-24"/>
        </w:rPr>
        <w:t>，</w:t>
      </w:r>
      <w:r>
        <w:rPr/>
        <w:t>当</w:t>
      </w:r>
      <w:r>
        <w:rPr>
          <w:spacing w:val="-3"/>
        </w:rPr>
        <w:t>涉及</w:t>
      </w:r>
      <w:r>
        <w:rPr/>
        <w:t>会计或</w:t>
      </w:r>
      <w:r>
        <w:rPr>
          <w:spacing w:val="-3"/>
        </w:rPr>
        <w:t>审</w:t>
      </w:r>
      <w:r>
        <w:rPr/>
        <w:t>计以</w:t>
      </w:r>
      <w:r>
        <w:rPr>
          <w:spacing w:val="-3"/>
        </w:rPr>
        <w:t>外的</w:t>
      </w:r>
      <w:r>
        <w:rPr/>
        <w:t>领域时</w:t>
      </w:r>
      <w:r>
        <w:rPr>
          <w:spacing w:val="-27"/>
        </w:rPr>
        <w:t>，</w:t>
      </w:r>
      <w:r>
        <w:rPr/>
        <w:t>注册</w:t>
      </w:r>
      <w:r>
        <w:rPr>
          <w:spacing w:val="-3"/>
        </w:rPr>
        <w:t>会计</w:t>
      </w:r>
      <w:r>
        <w:rPr/>
        <w:t>师可能不</w:t>
      </w:r>
      <w:r>
        <w:rPr/>
        <w:t> </w:t>
      </w:r>
      <w:r>
        <w:rPr>
          <w:spacing w:val="5"/>
        </w:rPr>
        <w:t>具备所要求的专门技能或知识，需要从专家那里获取有关技能或知</w:t>
      </w:r>
      <w:r>
        <w:rPr>
          <w:spacing w:val="32"/>
        </w:rPr>
        <w:t> </w:t>
      </w:r>
      <w:r>
        <w:rPr/>
        <w:t>识</w:t>
      </w:r>
      <w:r>
        <w:rPr>
          <w:spacing w:val="-188"/>
        </w:rPr>
        <w:t>。</w:t>
      </w:r>
      <w:r>
        <w:rPr/>
        <w:t>《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>
          <w:spacing w:val="1"/>
        </w:rPr>
        <w:t>则</w:t>
      </w:r>
      <w:r>
        <w:rPr/>
        <w:t>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14</w:t>
      </w:r>
      <w:r>
        <w:rPr>
          <w:rFonts w:ascii="Times New Roman" w:hAnsi="Times New Roman" w:cs="Times New Roman" w:eastAsia="Times New Roman"/>
        </w:rPr>
        <w:t>21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利用专</w:t>
      </w:r>
      <w:r>
        <w:rPr>
          <w:spacing w:val="-3"/>
        </w:rPr>
        <w:t>家的</w:t>
      </w:r>
      <w:r>
        <w:rPr/>
        <w:t>工作</w:t>
      </w:r>
      <w:r>
        <w:rPr>
          <w:spacing w:val="-48"/>
        </w:rPr>
        <w:t>》</w:t>
      </w:r>
      <w:r>
        <w:rPr/>
        <w:t>及其</w:t>
      </w:r>
      <w:r>
        <w:rPr/>
        <w:t> 应用指</w:t>
      </w:r>
      <w:r>
        <w:rPr>
          <w:spacing w:val="-3"/>
        </w:rPr>
        <w:t>南</w:t>
      </w:r>
      <w:r>
        <w:rPr/>
        <w:t>对确</w:t>
      </w:r>
      <w:r>
        <w:rPr>
          <w:spacing w:val="-3"/>
        </w:rPr>
        <w:t>定雇</w:t>
      </w:r>
      <w:r>
        <w:rPr/>
        <w:t>用或聘</w:t>
      </w:r>
      <w:r>
        <w:rPr>
          <w:spacing w:val="-3"/>
        </w:rPr>
        <w:t>请</w:t>
      </w:r>
      <w:r>
        <w:rPr/>
        <w:t>专家</w:t>
      </w:r>
      <w:r>
        <w:rPr>
          <w:spacing w:val="-3"/>
        </w:rPr>
        <w:t>的必</w:t>
      </w:r>
      <w:r>
        <w:rPr/>
        <w:t>要性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及当</w:t>
      </w:r>
      <w:r>
        <w:rPr>
          <w:spacing w:val="-3"/>
        </w:rPr>
        <w:t>利</w:t>
      </w:r>
      <w:r>
        <w:rPr/>
        <w:t>用</w:t>
      </w:r>
      <w:r>
        <w:rPr>
          <w:spacing w:val="-3"/>
        </w:rPr>
        <w:t>其</w:t>
      </w:r>
      <w:r>
        <w:rPr/>
        <w:t>工作时</w:t>
      </w:r>
      <w:r>
        <w:rPr>
          <w:spacing w:val="-3"/>
        </w:rPr>
        <w:t>注</w:t>
      </w:r>
      <w:r>
        <w:rPr/>
        <w:t>册</w:t>
      </w:r>
      <w:r>
        <w:rPr/>
        <w:t> </w:t>
      </w:r>
      <w:r>
        <w:rPr>
          <w:spacing w:val="-1"/>
        </w:rPr>
        <w:t>会计师承担的责任作出了规定并提供了指引。</w:t>
      </w:r>
    </w:p>
    <w:p>
      <w:pPr>
        <w:pStyle w:val="BodyText"/>
        <w:spacing w:line="359" w:lineRule="auto" w:before="56"/>
        <w:ind w:right="102"/>
        <w:jc w:val="both"/>
      </w:pPr>
      <w:r>
        <w:rPr>
          <w:rFonts w:ascii="Times New Roman" w:hAnsi="Times New Roman" w:cs="Times New Roman" w:eastAsia="Times New Roman"/>
          <w:spacing w:val="1"/>
        </w:rPr>
        <w:t>100</w:t>
      </w:r>
      <w:r>
        <w:rPr>
          <w:spacing w:val="1"/>
        </w:rPr>
        <w:t>．在某些情况下，注册会计师可能认为有必要获取与会计或</w:t>
      </w:r>
      <w:r>
        <w:rPr>
          <w:spacing w:val="24"/>
        </w:rPr>
        <w:t> </w:t>
      </w:r>
      <w:r>
        <w:rPr/>
        <w:t>审计</w:t>
      </w:r>
      <w:r>
        <w:rPr>
          <w:spacing w:val="-1"/>
        </w:rPr>
        <w:t>特</w:t>
      </w:r>
      <w:r>
        <w:rPr>
          <w:spacing w:val="-3"/>
        </w:rPr>
        <w:t>定</w:t>
      </w:r>
      <w:r>
        <w:rPr/>
        <w:t>领域</w:t>
      </w:r>
      <w:r>
        <w:rPr>
          <w:spacing w:val="-3"/>
        </w:rPr>
        <w:t>相关</w:t>
      </w:r>
      <w:r>
        <w:rPr/>
        <w:t>的专</w:t>
      </w:r>
      <w:r>
        <w:rPr>
          <w:spacing w:val="1"/>
        </w:rPr>
        <w:t>门</w:t>
      </w:r>
      <w:r>
        <w:rPr>
          <w:spacing w:val="-3"/>
        </w:rPr>
        <w:t>技</w:t>
      </w:r>
      <w:r>
        <w:rPr/>
        <w:t>能或</w:t>
      </w:r>
      <w:r>
        <w:rPr>
          <w:spacing w:val="-3"/>
        </w:rPr>
        <w:t>知</w:t>
      </w:r>
      <w:r>
        <w:rPr/>
        <w:t>识</w:t>
      </w:r>
      <w:r>
        <w:rPr>
          <w:spacing w:val="-97"/>
        </w:rPr>
        <w:t>。</w:t>
      </w:r>
      <w:r>
        <w:rPr/>
        <w:t>具备这</w:t>
      </w:r>
      <w:r>
        <w:rPr>
          <w:spacing w:val="-2"/>
        </w:rPr>
        <w:t>种</w:t>
      </w:r>
      <w:r>
        <w:rPr/>
        <w:t>专门</w:t>
      </w:r>
      <w:r>
        <w:rPr>
          <w:spacing w:val="-3"/>
        </w:rPr>
        <w:t>技能</w:t>
      </w:r>
      <w:r>
        <w:rPr/>
        <w:t>或知识</w:t>
      </w:r>
      <w:r>
        <w:rPr>
          <w:spacing w:val="-3"/>
        </w:rPr>
        <w:t>的</w:t>
      </w:r>
      <w:r>
        <w:rPr/>
        <w:t>人</w:t>
      </w:r>
      <w:r>
        <w:rPr/>
        <w:t> </w:t>
      </w:r>
      <w:r>
        <w:rPr>
          <w:spacing w:val="5"/>
        </w:rPr>
        <w:t>员可能为注册会计师所在的会计师事务所雇用，或者从外部机构聘</w:t>
      </w:r>
      <w:r>
        <w:rPr>
          <w:spacing w:val="32"/>
        </w:rPr>
        <w:t> </w:t>
      </w:r>
      <w:r>
        <w:rPr>
          <w:spacing w:val="-1"/>
        </w:rPr>
        <w:t>请。如果这些人员对审计业务实施审计程序，从而成为项目组成员，</w:t>
      </w:r>
      <w:r>
        <w:rPr>
          <w:spacing w:val="22"/>
        </w:rPr>
        <w:t> </w:t>
      </w:r>
      <w:r>
        <w:rPr>
          <w:spacing w:val="-2"/>
        </w:rPr>
        <w:t>相应地需要遵守《中国注册会计师审计准则第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1"/>
        </w:rPr>
        <w:t>1421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利用专家</w:t>
      </w:r>
      <w:r>
        <w:rPr>
          <w:spacing w:val="43"/>
        </w:rPr>
        <w:t> </w:t>
      </w:r>
      <w:r>
        <w:rPr>
          <w:spacing w:val="-1"/>
        </w:rPr>
        <w:t>的工作》的规定。</w:t>
      </w:r>
    </w:p>
    <w:p>
      <w:pPr>
        <w:pStyle w:val="BodyText"/>
        <w:spacing w:line="357" w:lineRule="auto" w:before="54"/>
        <w:ind w:right="193"/>
        <w:jc w:val="both"/>
      </w:pPr>
      <w:r>
        <w:rPr>
          <w:rFonts w:ascii="Times New Roman" w:hAnsi="Times New Roman" w:cs="Times New Roman" w:eastAsia="Times New Roman"/>
          <w:spacing w:val="1"/>
        </w:rPr>
        <w:t>101</w:t>
      </w:r>
      <w:r>
        <w:rPr>
          <w:spacing w:val="1"/>
        </w:rPr>
        <w:t>．根据注册会计师对专家或具备专门技能或知识的人员的了</w:t>
      </w:r>
      <w:r>
        <w:rPr>
          <w:spacing w:val="26"/>
        </w:rPr>
        <w:t> </w:t>
      </w:r>
      <w:r>
        <w:rPr/>
        <w:t>解以及</w:t>
      </w:r>
      <w:r>
        <w:rPr>
          <w:spacing w:val="-3"/>
        </w:rPr>
        <w:t>与</w:t>
      </w:r>
      <w:r>
        <w:rPr/>
        <w:t>之交</w:t>
      </w:r>
      <w:r>
        <w:rPr>
          <w:spacing w:val="-3"/>
        </w:rPr>
        <w:t>往的</w:t>
      </w:r>
      <w:r>
        <w:rPr/>
        <w:t>经验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可</w:t>
      </w:r>
      <w:r>
        <w:rPr/>
        <w:t>能认为</w:t>
      </w:r>
      <w:r>
        <w:rPr>
          <w:spacing w:val="-3"/>
        </w:rPr>
        <w:t>需</w:t>
      </w:r>
      <w:r>
        <w:rPr/>
        <w:t>要与</w:t>
      </w:r>
      <w:r>
        <w:rPr>
          <w:spacing w:val="-3"/>
        </w:rPr>
        <w:t>所涉</w:t>
      </w:r>
      <w:r>
        <w:rPr/>
        <w:t>及</w:t>
      </w:r>
      <w:r>
        <w:rPr>
          <w:spacing w:val="2"/>
        </w:rPr>
        <w:t>的</w:t>
      </w:r>
      <w:r>
        <w:rPr/>
        <w:t>人</w:t>
      </w:r>
      <w:r>
        <w:rPr>
          <w:spacing w:val="-3"/>
        </w:rPr>
        <w:t>员</w:t>
      </w:r>
      <w:r>
        <w:rPr/>
        <w:t>讨</w:t>
      </w:r>
      <w:r>
        <w:rPr/>
        <w:t> </w:t>
      </w:r>
      <w:r>
        <w:rPr>
          <w:spacing w:val="-1"/>
        </w:rPr>
        <w:t>论</w:t>
      </w:r>
      <w:r>
        <w:rPr/>
        <w:t>适用</w:t>
      </w:r>
      <w:r>
        <w:rPr>
          <w:spacing w:val="-3"/>
        </w:rPr>
        <w:t>的</w:t>
      </w:r>
      <w:r>
        <w:rPr/>
        <w:t>财务</w:t>
      </w:r>
      <w:r>
        <w:rPr>
          <w:spacing w:val="-3"/>
        </w:rPr>
        <w:t>报</w:t>
      </w:r>
      <w:r>
        <w:rPr>
          <w:spacing w:val="-2"/>
        </w:rPr>
        <w:t>告</w:t>
      </w:r>
      <w:r>
        <w:rPr/>
        <w:t>编制基</w:t>
      </w:r>
      <w:r>
        <w:rPr>
          <w:spacing w:val="-3"/>
        </w:rPr>
        <w:t>础</w:t>
      </w:r>
      <w:r>
        <w:rPr/>
        <w:t>的要</w:t>
      </w:r>
      <w:r>
        <w:rPr>
          <w:spacing w:val="-3"/>
        </w:rPr>
        <w:t>求等</w:t>
      </w:r>
      <w:r>
        <w:rPr/>
        <w:t>事项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确定</w:t>
      </w:r>
      <w:r>
        <w:rPr>
          <w:spacing w:val="-3"/>
        </w:rPr>
        <w:t>其</w:t>
      </w:r>
      <w:r>
        <w:rPr/>
        <w:t>工</w:t>
      </w:r>
      <w:r>
        <w:rPr>
          <w:spacing w:val="-3"/>
        </w:rPr>
        <w:t>作</w:t>
      </w:r>
      <w:r>
        <w:rPr/>
        <w:t>与审计</w:t>
      </w:r>
      <w:r>
        <w:rPr>
          <w:spacing w:val="-3"/>
        </w:rPr>
        <w:t>目</w:t>
      </w:r>
      <w:r>
        <w:rPr/>
        <w:t>的</w:t>
      </w:r>
    </w:p>
    <w:p>
      <w:pPr>
        <w:spacing w:after="0" w:line="357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240" w:lineRule="auto"/>
        <w:ind w:right="0" w:firstLine="0"/>
        <w:jc w:val="left"/>
      </w:pPr>
      <w:r>
        <w:rPr/>
        <w:t>相关。</w:t>
      </w:r>
    </w:p>
    <w:p>
      <w:pPr>
        <w:pStyle w:val="BodyText"/>
        <w:spacing w:line="367" w:lineRule="auto" w:before="192"/>
        <w:ind w:right="258"/>
        <w:jc w:val="both"/>
      </w:pPr>
      <w:r>
        <w:rPr>
          <w:rFonts w:ascii="黑体" w:hAnsi="黑体" w:cs="黑体" w:eastAsia="黑体"/>
        </w:rPr>
        <w:t>五</w:t>
      </w:r>
      <w:r>
        <w:rPr>
          <w:rFonts w:ascii="黑体" w:hAnsi="黑体" w:cs="黑体" w:eastAsia="黑体"/>
          <w:spacing w:val="-36"/>
        </w:rPr>
        <w:t>、</w:t>
      </w:r>
      <w:r>
        <w:rPr>
          <w:rFonts w:ascii="黑体" w:hAnsi="黑体" w:cs="黑体" w:eastAsia="黑体"/>
        </w:rPr>
        <w:t>实</w:t>
      </w:r>
      <w:r>
        <w:rPr>
          <w:rFonts w:ascii="黑体" w:hAnsi="黑体" w:cs="黑体" w:eastAsia="黑体"/>
          <w:spacing w:val="-3"/>
        </w:rPr>
        <w:t>施</w:t>
      </w:r>
      <w:r>
        <w:rPr>
          <w:rFonts w:ascii="黑体" w:hAnsi="黑体" w:cs="黑体" w:eastAsia="黑体"/>
        </w:rPr>
        <w:t>进一</w:t>
      </w:r>
      <w:r>
        <w:rPr>
          <w:rFonts w:ascii="黑体" w:hAnsi="黑体" w:cs="黑体" w:eastAsia="黑体"/>
          <w:spacing w:val="-3"/>
        </w:rPr>
        <w:t>步实</w:t>
      </w:r>
      <w:r>
        <w:rPr>
          <w:rFonts w:ascii="黑体" w:hAnsi="黑体" w:cs="黑体" w:eastAsia="黑体"/>
        </w:rPr>
        <w:t>质性程</w:t>
      </w:r>
      <w:r>
        <w:rPr>
          <w:rFonts w:ascii="黑体" w:hAnsi="黑体" w:cs="黑体" w:eastAsia="黑体"/>
          <w:spacing w:val="-3"/>
        </w:rPr>
        <w:t>序</w:t>
      </w:r>
      <w:r>
        <w:rPr>
          <w:rFonts w:ascii="黑体" w:hAnsi="黑体" w:cs="黑体" w:eastAsia="黑体"/>
        </w:rPr>
        <w:t>以应</w:t>
      </w:r>
      <w:r>
        <w:rPr>
          <w:rFonts w:ascii="黑体" w:hAnsi="黑体" w:cs="黑体" w:eastAsia="黑体"/>
          <w:spacing w:val="-3"/>
        </w:rPr>
        <w:t>对特</w:t>
      </w:r>
      <w:r>
        <w:rPr>
          <w:rFonts w:ascii="黑体" w:hAnsi="黑体" w:cs="黑体" w:eastAsia="黑体"/>
        </w:rPr>
        <w:t>别风</w:t>
      </w:r>
      <w:r>
        <w:rPr>
          <w:rFonts w:ascii="黑体" w:hAnsi="黑体" w:cs="黑体" w:eastAsia="黑体"/>
          <w:spacing w:val="-35"/>
        </w:rPr>
        <w:t>险</w:t>
      </w:r>
      <w:r>
        <w:rPr>
          <w:spacing w:val="-3"/>
        </w:rPr>
        <w:t>（</w:t>
      </w:r>
      <w:r>
        <w:rPr/>
        <w:t>参见</w:t>
      </w:r>
      <w:r>
        <w:rPr>
          <w:spacing w:val="-3"/>
        </w:rPr>
        <w:t>本准</w:t>
      </w:r>
      <w:r>
        <w:rPr/>
        <w:t>则第二十</w:t>
      </w:r>
      <w:r>
        <w:rPr/>
        <w:t> 条）</w:t>
      </w:r>
    </w:p>
    <w:p>
      <w:pPr>
        <w:pStyle w:val="BodyText"/>
        <w:spacing w:line="346" w:lineRule="auto" w:before="43"/>
        <w:ind w:right="256"/>
        <w:jc w:val="both"/>
      </w:pPr>
      <w:r>
        <w:rPr>
          <w:rFonts w:ascii="Times New Roman" w:hAnsi="Times New Roman" w:cs="Times New Roman" w:eastAsia="Times New Roman"/>
          <w:spacing w:val="1"/>
        </w:rPr>
        <w:t>102</w:t>
      </w:r>
      <w:r>
        <w:rPr>
          <w:spacing w:val="1"/>
        </w:rPr>
        <w:t>．在审计导致特别风险的会计估计时，注册会计师在实施进</w:t>
      </w:r>
      <w:r>
        <w:rPr>
          <w:spacing w:val="22"/>
        </w:rPr>
        <w:t> </w:t>
      </w:r>
      <w:r>
        <w:rPr>
          <w:spacing w:val="-2"/>
        </w:rPr>
        <w:t>一步实质性程序时需要重点评价下列事</w:t>
      </w:r>
      <w:r>
        <w:rPr>
          <w:rFonts w:ascii="宋体" w:hAnsi="宋体" w:cs="宋体" w:eastAsia="宋体"/>
          <w:spacing w:val="-2"/>
        </w:rPr>
        <w:t>项</w:t>
      </w:r>
      <w:r>
        <w:rPr>
          <w:spacing w:val="-2"/>
        </w:rPr>
        <w:t>：</w:t>
      </w:r>
    </w:p>
    <w:p>
      <w:pPr>
        <w:pStyle w:val="BodyText"/>
        <w:spacing w:line="356" w:lineRule="auto" w:before="71"/>
        <w:ind w:right="258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）管理层是如何评估估计不确定性对会计估计的影响，以及</w:t>
      </w:r>
      <w:r>
        <w:rPr>
          <w:spacing w:val="26"/>
        </w:rPr>
        <w:t> </w:t>
      </w:r>
      <w:r>
        <w:rPr>
          <w:spacing w:val="5"/>
        </w:rPr>
        <w:t>这种不确定性对财务报表中会计估计的确认的恰当性可能产生的影</w:t>
      </w:r>
      <w:r>
        <w:rPr>
          <w:spacing w:val="29"/>
        </w:rPr>
        <w:t> </w:t>
      </w:r>
      <w:r>
        <w:rPr/>
        <w:t>响；</w:t>
      </w:r>
    </w:p>
    <w:p>
      <w:pPr>
        <w:pStyle w:val="BodyText"/>
        <w:spacing w:line="240" w:lineRule="auto" w:before="59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）相关披露的充分性。</w:t>
      </w:r>
    </w:p>
    <w:p>
      <w:pPr>
        <w:pStyle w:val="Heading1"/>
        <w:spacing w:line="240" w:lineRule="auto" w:before="82"/>
        <w:ind w:right="0"/>
        <w:jc w:val="left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（一）估计不确定性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spacing w:before="161"/>
        <w:ind w:left="660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z w:val="28"/>
          <w:szCs w:val="28"/>
        </w:rPr>
        <w:t>管理</w:t>
      </w:r>
      <w:r>
        <w:rPr>
          <w:rFonts w:ascii="宋体" w:hAnsi="宋体" w:cs="宋体" w:eastAsia="宋体"/>
          <w:b/>
          <w:bCs/>
          <w:spacing w:val="2"/>
          <w:sz w:val="28"/>
          <w:szCs w:val="28"/>
        </w:rPr>
        <w:t>层</w:t>
      </w:r>
      <w:r>
        <w:rPr>
          <w:rFonts w:ascii="宋体" w:hAnsi="宋体" w:cs="宋体" w:eastAsia="宋体"/>
          <w:b/>
          <w:bCs/>
          <w:sz w:val="28"/>
          <w:szCs w:val="28"/>
        </w:rPr>
        <w:t>对估计不确定性</w:t>
      </w:r>
      <w:r>
        <w:rPr>
          <w:rFonts w:ascii="宋体" w:hAnsi="宋体" w:cs="宋体" w:eastAsia="宋体"/>
          <w:b/>
          <w:bCs/>
          <w:spacing w:val="2"/>
          <w:sz w:val="28"/>
          <w:szCs w:val="28"/>
        </w:rPr>
        <w:t>的</w:t>
      </w:r>
      <w:r>
        <w:rPr>
          <w:rFonts w:ascii="宋体" w:hAnsi="宋体" w:cs="宋体" w:eastAsia="宋体"/>
          <w:b/>
          <w:bCs/>
          <w:sz w:val="28"/>
          <w:szCs w:val="28"/>
        </w:rPr>
        <w:t>考</w:t>
      </w:r>
      <w:r>
        <w:rPr>
          <w:rFonts w:ascii="宋体" w:hAnsi="宋体" w:cs="宋体" w:eastAsia="宋体"/>
          <w:b/>
          <w:bCs/>
          <w:spacing w:val="-77"/>
          <w:sz w:val="28"/>
          <w:szCs w:val="28"/>
        </w:rPr>
        <w:t>虑</w:t>
      </w:r>
      <w:r>
        <w:rPr>
          <w:rFonts w:ascii="宋体" w:hAnsi="宋体" w:cs="宋体" w:eastAsia="宋体"/>
          <w:sz w:val="28"/>
          <w:szCs w:val="28"/>
        </w:rPr>
        <w:t>（参见</w:t>
      </w:r>
      <w:r>
        <w:rPr>
          <w:rFonts w:ascii="宋体" w:hAnsi="宋体" w:cs="宋体" w:eastAsia="宋体"/>
          <w:spacing w:val="-3"/>
          <w:sz w:val="28"/>
          <w:szCs w:val="28"/>
        </w:rPr>
        <w:t>本</w:t>
      </w:r>
      <w:r>
        <w:rPr>
          <w:rFonts w:ascii="宋体" w:hAnsi="宋体" w:cs="宋体" w:eastAsia="宋体"/>
          <w:sz w:val="28"/>
          <w:szCs w:val="28"/>
        </w:rPr>
        <w:t>准则第</w:t>
      </w:r>
      <w:r>
        <w:rPr>
          <w:rFonts w:ascii="宋体" w:hAnsi="宋体" w:cs="宋体" w:eastAsia="宋体"/>
          <w:spacing w:val="-3"/>
          <w:sz w:val="28"/>
          <w:szCs w:val="28"/>
        </w:rPr>
        <w:t>二</w:t>
      </w:r>
      <w:r>
        <w:rPr>
          <w:rFonts w:ascii="宋体" w:hAnsi="宋体" w:cs="宋体" w:eastAsia="宋体"/>
          <w:sz w:val="28"/>
          <w:szCs w:val="28"/>
        </w:rPr>
        <w:t>十条</w:t>
      </w:r>
      <w:r>
        <w:rPr>
          <w:rFonts w:ascii="宋体" w:hAnsi="宋体" w:cs="宋体" w:eastAsia="宋体"/>
          <w:spacing w:val="-76"/>
          <w:sz w:val="28"/>
          <w:szCs w:val="28"/>
        </w:rPr>
        <w:t>第</w:t>
      </w:r>
      <w:r>
        <w:rPr>
          <w:rFonts w:ascii="宋体" w:hAnsi="宋体" w:cs="宋体" w:eastAsia="宋体"/>
          <w:spacing w:val="-3"/>
          <w:sz w:val="28"/>
          <w:szCs w:val="28"/>
        </w:rPr>
        <w:t>（一</w:t>
      </w:r>
      <w:r>
        <w:rPr>
          <w:rFonts w:ascii="宋体" w:hAnsi="宋体" w:cs="宋体" w:eastAsia="宋体"/>
          <w:spacing w:val="-77"/>
          <w:sz w:val="28"/>
          <w:szCs w:val="28"/>
        </w:rPr>
        <w:t>）</w:t>
      </w:r>
      <w:r>
        <w:rPr>
          <w:rFonts w:ascii="宋体" w:hAnsi="宋体" w:cs="宋体" w:eastAsia="宋体"/>
          <w:sz w:val="28"/>
          <w:szCs w:val="28"/>
        </w:rPr>
        <w:t>项）</w:t>
      </w:r>
    </w:p>
    <w:p>
      <w:pPr>
        <w:pStyle w:val="BodyText"/>
        <w:spacing w:line="361" w:lineRule="auto" w:before="195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103</w:t>
      </w:r>
      <w:r>
        <w:rPr>
          <w:spacing w:val="1"/>
        </w:rPr>
        <w:t>．管理层可能根据具体情况采用多种方法评价会计估计的可</w:t>
      </w:r>
      <w:r>
        <w:rPr>
          <w:spacing w:val="24"/>
        </w:rPr>
        <w:t> </w:t>
      </w:r>
      <w:r>
        <w:rPr/>
        <w:t>供选择</w:t>
      </w:r>
      <w:r>
        <w:rPr>
          <w:spacing w:val="-3"/>
        </w:rPr>
        <w:t>的</w:t>
      </w:r>
      <w:r>
        <w:rPr/>
        <w:t>假设</w:t>
      </w:r>
      <w:r>
        <w:rPr>
          <w:spacing w:val="-3"/>
        </w:rPr>
        <w:t>或结</w:t>
      </w:r>
      <w:r>
        <w:rPr/>
        <w:t>果</w:t>
      </w:r>
      <w:r>
        <w:rPr>
          <w:spacing w:val="-48"/>
        </w:rPr>
        <w:t>。</w:t>
      </w:r>
      <w:r>
        <w:rPr/>
        <w:t>方法</w:t>
      </w:r>
      <w:r>
        <w:rPr>
          <w:spacing w:val="-3"/>
        </w:rPr>
        <w:t>之</w:t>
      </w:r>
      <w:r>
        <w:rPr/>
        <w:t>一是</w:t>
      </w:r>
      <w:r>
        <w:rPr>
          <w:spacing w:val="-3"/>
        </w:rPr>
        <w:t>敏</w:t>
      </w:r>
      <w:r>
        <w:rPr/>
        <w:t>感性分析</w:t>
      </w:r>
      <w:r>
        <w:rPr>
          <w:spacing w:val="-51"/>
        </w:rPr>
        <w:t>，</w:t>
      </w:r>
      <w:r>
        <w:rPr/>
        <w:t>可能</w:t>
      </w:r>
      <w:r>
        <w:rPr>
          <w:spacing w:val="-3"/>
        </w:rPr>
        <w:t>涉</w:t>
      </w:r>
      <w:r>
        <w:rPr/>
        <w:t>及确定</w:t>
      </w:r>
      <w:r>
        <w:rPr>
          <w:spacing w:val="-3"/>
        </w:rPr>
        <w:t>会</w:t>
      </w:r>
      <w:r>
        <w:rPr/>
        <w:t>计估</w:t>
      </w:r>
      <w:r>
        <w:rPr/>
        <w:t> </w:t>
      </w:r>
      <w:r>
        <w:rPr>
          <w:spacing w:val="-1"/>
        </w:rPr>
        <w:t>计的金额如何随着假设的不同而变化。即使对于公允价值会计估计，</w:t>
      </w:r>
      <w:r>
        <w:rPr>
          <w:spacing w:val="21"/>
        </w:rPr>
        <w:t> </w:t>
      </w:r>
      <w:r>
        <w:rPr>
          <w:spacing w:val="-2"/>
        </w:rPr>
        <w:t>由于不同市场参与方使用不同的假设，会计估计仍然可能存在差异。</w:t>
      </w:r>
      <w:r>
        <w:rPr>
          <w:spacing w:val="59"/>
        </w:rPr>
        <w:t> </w:t>
      </w:r>
      <w:r>
        <w:rPr>
          <w:spacing w:val="-1"/>
        </w:rPr>
        <w:t>敏感性分析可能针对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乐观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和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悲观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等不同情形得出一系列结果。</w:t>
      </w:r>
    </w:p>
    <w:p>
      <w:pPr>
        <w:pStyle w:val="BodyText"/>
        <w:spacing w:line="357" w:lineRule="auto" w:before="14"/>
        <w:ind w:right="253"/>
        <w:jc w:val="both"/>
      </w:pPr>
      <w:r>
        <w:rPr>
          <w:rFonts w:ascii="Times New Roman" w:hAnsi="Times New Roman" w:cs="Times New Roman" w:eastAsia="Times New Roman"/>
          <w:spacing w:val="1"/>
        </w:rPr>
        <w:t>104</w:t>
      </w:r>
      <w:r>
        <w:rPr>
          <w:spacing w:val="1"/>
        </w:rPr>
        <w:t>．敏感性分析结果可能表明会计估计对特定假设的变化不敏</w:t>
      </w:r>
      <w:r>
        <w:rPr>
          <w:spacing w:val="28"/>
        </w:rPr>
        <w:t> </w:t>
      </w:r>
      <w:r>
        <w:rPr/>
        <w:t>感</w:t>
      </w:r>
      <w:r>
        <w:rPr>
          <w:spacing w:val="-48"/>
        </w:rPr>
        <w:t>，</w:t>
      </w:r>
      <w:r>
        <w:rPr/>
        <w:t>也可</w:t>
      </w:r>
      <w:r>
        <w:rPr>
          <w:spacing w:val="-3"/>
        </w:rPr>
        <w:t>能</w:t>
      </w:r>
      <w:r>
        <w:rPr/>
        <w:t>表明</w:t>
      </w:r>
      <w:r>
        <w:rPr>
          <w:spacing w:val="-3"/>
        </w:rPr>
        <w:t>会</w:t>
      </w:r>
      <w:r>
        <w:rPr/>
        <w:t>计估计</w:t>
      </w:r>
      <w:r>
        <w:rPr>
          <w:spacing w:val="-3"/>
        </w:rPr>
        <w:t>对</w:t>
      </w:r>
      <w:r>
        <w:rPr/>
        <w:t>一个</w:t>
      </w:r>
      <w:r>
        <w:rPr>
          <w:spacing w:val="-2"/>
        </w:rPr>
        <w:t>或</w:t>
      </w:r>
      <w:r>
        <w:rPr>
          <w:spacing w:val="-3"/>
        </w:rPr>
        <w:t>多</w:t>
      </w:r>
      <w:r>
        <w:rPr/>
        <w:t>个假设</w:t>
      </w:r>
      <w:r>
        <w:rPr>
          <w:spacing w:val="-3"/>
        </w:rPr>
        <w:t>敏</w:t>
      </w:r>
      <w:r>
        <w:rPr/>
        <w:t>感</w:t>
      </w:r>
      <w:r>
        <w:rPr>
          <w:spacing w:val="-48"/>
        </w:rPr>
        <w:t>，</w:t>
      </w:r>
      <w:r>
        <w:rPr/>
        <w:t>因</w:t>
      </w:r>
      <w:r>
        <w:rPr>
          <w:spacing w:val="-3"/>
        </w:rPr>
        <w:t>而</w:t>
      </w:r>
      <w:r>
        <w:rPr/>
        <w:t>这些假</w:t>
      </w:r>
      <w:r>
        <w:rPr>
          <w:spacing w:val="-2"/>
        </w:rPr>
        <w:t>设</w:t>
      </w:r>
      <w:r>
        <w:rPr/>
        <w:t>成为</w:t>
      </w:r>
      <w:r>
        <w:rPr/>
        <w:t> </w:t>
      </w:r>
      <w:r>
        <w:rPr>
          <w:spacing w:val="-1"/>
        </w:rPr>
        <w:t>注册会计师重点关注的对象。</w:t>
      </w:r>
    </w:p>
    <w:p>
      <w:pPr>
        <w:pStyle w:val="BodyText"/>
        <w:spacing w:line="362" w:lineRule="auto" w:before="56"/>
        <w:ind w:right="117"/>
        <w:jc w:val="both"/>
      </w:pPr>
      <w:r>
        <w:rPr>
          <w:rFonts w:ascii="Times New Roman" w:hAnsi="Times New Roman" w:cs="Times New Roman" w:eastAsia="Times New Roman"/>
          <w:spacing w:val="1"/>
        </w:rPr>
        <w:t>105</w:t>
      </w:r>
      <w:r>
        <w:rPr>
          <w:spacing w:val="1"/>
        </w:rPr>
        <w:t>．在处理估计不确定性时，某种特定方法（如敏感性分析）</w:t>
      </w:r>
      <w:r>
        <w:rPr>
          <w:spacing w:val="29"/>
        </w:rPr>
        <w:t> </w:t>
      </w:r>
      <w:r>
        <w:rPr/>
        <w:t>并</w:t>
      </w:r>
      <w:r>
        <w:rPr>
          <w:spacing w:val="-1"/>
        </w:rPr>
        <w:t>不</w:t>
      </w:r>
      <w:r>
        <w:rPr/>
        <w:t>一</w:t>
      </w:r>
      <w:r>
        <w:rPr>
          <w:spacing w:val="-3"/>
        </w:rPr>
        <w:t>定</w:t>
      </w:r>
      <w:r>
        <w:rPr/>
        <w:t>比其</w:t>
      </w:r>
      <w:r>
        <w:rPr>
          <w:spacing w:val="-3"/>
        </w:rPr>
        <w:t>他方</w:t>
      </w:r>
      <w:r>
        <w:rPr/>
        <w:t>法更合</w:t>
      </w:r>
      <w:r>
        <w:rPr>
          <w:spacing w:val="-3"/>
        </w:rPr>
        <w:t>适</w:t>
      </w:r>
      <w:r>
        <w:rPr>
          <w:spacing w:val="-94"/>
        </w:rPr>
        <w:t>，</w:t>
      </w:r>
      <w:r>
        <w:rPr/>
        <w:t>管</w:t>
      </w:r>
      <w:r>
        <w:rPr>
          <w:spacing w:val="-3"/>
        </w:rPr>
        <w:t>理</w:t>
      </w:r>
      <w:r>
        <w:rPr/>
        <w:t>层</w:t>
      </w:r>
      <w:r>
        <w:rPr>
          <w:spacing w:val="-3"/>
        </w:rPr>
        <w:t>也</w:t>
      </w:r>
      <w:r>
        <w:rPr/>
        <w:t>并不一</w:t>
      </w:r>
      <w:r>
        <w:rPr>
          <w:spacing w:val="-2"/>
        </w:rPr>
        <w:t>定</w:t>
      </w:r>
      <w:r>
        <w:rPr/>
        <w:t>需要</w:t>
      </w:r>
      <w:r>
        <w:rPr>
          <w:spacing w:val="-3"/>
        </w:rPr>
        <w:t>通过</w:t>
      </w:r>
      <w:r>
        <w:rPr/>
        <w:t>细致的</w:t>
      </w:r>
      <w:r>
        <w:rPr>
          <w:spacing w:val="-3"/>
        </w:rPr>
        <w:t>过</w:t>
      </w:r>
      <w:r>
        <w:rPr/>
        <w:t>程</w:t>
      </w:r>
      <w:r>
        <w:rPr/>
        <w:t> 和详尽</w:t>
      </w:r>
      <w:r>
        <w:rPr>
          <w:spacing w:val="-3"/>
        </w:rPr>
        <w:t>的</w:t>
      </w:r>
      <w:r>
        <w:rPr/>
        <w:t>记录</w:t>
      </w:r>
      <w:r>
        <w:rPr>
          <w:spacing w:val="-3"/>
        </w:rPr>
        <w:t>来体</w:t>
      </w:r>
      <w:r>
        <w:rPr/>
        <w:t>现对可</w:t>
      </w:r>
      <w:r>
        <w:rPr>
          <w:spacing w:val="-3"/>
        </w:rPr>
        <w:t>供</w:t>
      </w:r>
      <w:r>
        <w:rPr/>
        <w:t>选择</w:t>
      </w:r>
      <w:r>
        <w:rPr>
          <w:spacing w:val="-3"/>
        </w:rPr>
        <w:t>的假</w:t>
      </w:r>
      <w:r>
        <w:rPr/>
        <w:t>设或结</w:t>
      </w:r>
      <w:r>
        <w:rPr>
          <w:spacing w:val="-3"/>
        </w:rPr>
        <w:t>果</w:t>
      </w:r>
      <w:r>
        <w:rPr/>
        <w:t>的考</w:t>
      </w:r>
      <w:r>
        <w:rPr>
          <w:spacing w:val="-3"/>
        </w:rPr>
        <w:t>虑</w:t>
      </w:r>
      <w:r>
        <w:rPr>
          <w:spacing w:val="-94"/>
        </w:rPr>
        <w:t>。</w:t>
      </w:r>
      <w:r>
        <w:rPr>
          <w:spacing w:val="-3"/>
        </w:rPr>
        <w:t>重</w:t>
      </w:r>
      <w:r>
        <w:rPr/>
        <w:t>要的是</w:t>
      </w:r>
      <w:r>
        <w:rPr>
          <w:spacing w:val="-3"/>
        </w:rPr>
        <w:t>管</w:t>
      </w:r>
      <w:r>
        <w:rPr/>
        <w:t>理</w:t>
      </w:r>
      <w:r>
        <w:rPr/>
        <w:t> 层是否</w:t>
      </w:r>
      <w:r>
        <w:rPr>
          <w:spacing w:val="-3"/>
        </w:rPr>
        <w:t>已</w:t>
      </w:r>
      <w:r>
        <w:rPr/>
        <w:t>评估</w:t>
      </w:r>
      <w:r>
        <w:rPr>
          <w:spacing w:val="-3"/>
        </w:rPr>
        <w:t>了估</w:t>
      </w:r>
      <w:r>
        <w:rPr/>
        <w:t>计不确</w:t>
      </w:r>
      <w:r>
        <w:rPr>
          <w:spacing w:val="-3"/>
        </w:rPr>
        <w:t>定</w:t>
      </w:r>
      <w:r>
        <w:rPr/>
        <w:t>性影</w:t>
      </w:r>
      <w:r>
        <w:rPr>
          <w:spacing w:val="-3"/>
        </w:rPr>
        <w:t>响会</w:t>
      </w:r>
      <w:r>
        <w:rPr/>
        <w:t>计估计</w:t>
      </w:r>
      <w:r>
        <w:rPr>
          <w:spacing w:val="-3"/>
        </w:rPr>
        <w:t>的</w:t>
      </w:r>
      <w:r>
        <w:rPr/>
        <w:t>方</w:t>
      </w:r>
      <w:r>
        <w:rPr>
          <w:spacing w:val="1"/>
        </w:rPr>
        <w:t>式</w:t>
      </w:r>
      <w:r>
        <w:rPr>
          <w:spacing w:val="-97"/>
        </w:rPr>
        <w:t>，</w:t>
      </w:r>
      <w:r>
        <w:rPr/>
        <w:t>而</w:t>
      </w:r>
      <w:r>
        <w:rPr>
          <w:spacing w:val="-3"/>
        </w:rPr>
        <w:t>不</w:t>
      </w:r>
      <w:r>
        <w:rPr/>
        <w:t>是所采</w:t>
      </w:r>
      <w:r>
        <w:rPr>
          <w:spacing w:val="-3"/>
        </w:rPr>
        <w:t>用</w:t>
      </w:r>
      <w:r>
        <w:rPr/>
        <w:t>的</w:t>
      </w:r>
      <w:r>
        <w:rPr/>
        <w:t> 具体评</w:t>
      </w:r>
      <w:r>
        <w:rPr>
          <w:spacing w:val="-3"/>
        </w:rPr>
        <w:t>估</w:t>
      </w:r>
      <w:r>
        <w:rPr/>
        <w:t>方法</w:t>
      </w:r>
      <w:r>
        <w:rPr>
          <w:spacing w:val="-118"/>
        </w:rPr>
        <w:t>。</w:t>
      </w:r>
      <w:r>
        <w:rPr>
          <w:spacing w:val="-3"/>
        </w:rPr>
        <w:t>相应</w:t>
      </w:r>
      <w:r>
        <w:rPr/>
        <w:t>地</w:t>
      </w:r>
      <w:r>
        <w:rPr>
          <w:spacing w:val="-118"/>
        </w:rPr>
        <w:t>，</w:t>
      </w:r>
      <w:r>
        <w:rPr/>
        <w:t>当管</w:t>
      </w:r>
      <w:r>
        <w:rPr>
          <w:spacing w:val="-3"/>
        </w:rPr>
        <w:t>理</w:t>
      </w:r>
      <w:r>
        <w:rPr/>
        <w:t>层没</w:t>
      </w:r>
      <w:r>
        <w:rPr>
          <w:spacing w:val="-3"/>
        </w:rPr>
        <w:t>有考</w:t>
      </w:r>
      <w:r>
        <w:rPr>
          <w:spacing w:val="1"/>
        </w:rPr>
        <w:t>虑</w:t>
      </w:r>
      <w:r>
        <w:rPr/>
        <w:t>可供</w:t>
      </w:r>
      <w:r>
        <w:rPr>
          <w:spacing w:val="-3"/>
        </w:rPr>
        <w:t>选</w:t>
      </w:r>
      <w:r>
        <w:rPr/>
        <w:t>择的</w:t>
      </w:r>
      <w:r>
        <w:rPr>
          <w:spacing w:val="-3"/>
        </w:rPr>
        <w:t>假设</w:t>
      </w:r>
      <w:r>
        <w:rPr/>
        <w:t>或结果</w:t>
      </w:r>
      <w:r>
        <w:rPr>
          <w:spacing w:val="-3"/>
        </w:rPr>
        <w:t>时</w:t>
      </w:r>
      <w:r>
        <w:rPr/>
        <w:t>，</w:t>
      </w:r>
    </w:p>
    <w:p>
      <w:pPr>
        <w:spacing w:after="0" w:line="362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/>
        <w:ind w:right="0" w:firstLine="0"/>
        <w:jc w:val="left"/>
      </w:pPr>
      <w:r>
        <w:rPr>
          <w:spacing w:val="5"/>
        </w:rPr>
        <w:t>注册会计师有必要与管理层讨论其如何处理估计不确定性对会计估</w:t>
      </w:r>
      <w:r>
        <w:rPr>
          <w:spacing w:val="26"/>
        </w:rPr>
        <w:t> </w:t>
      </w:r>
      <w:r>
        <w:rPr>
          <w:spacing w:val="-1"/>
        </w:rPr>
        <w:t>计的影响，并要求管理层提供支持性证据。</w:t>
      </w:r>
    </w:p>
    <w:p>
      <w:pPr>
        <w:pStyle w:val="Heading1"/>
        <w:spacing w:line="240" w:lineRule="auto" w:before="48"/>
        <w:ind w:right="0"/>
        <w:jc w:val="left"/>
        <w:rPr>
          <w:b w:val="0"/>
          <w:bCs w:val="0"/>
        </w:rPr>
      </w:pPr>
      <w:r>
        <w:rPr/>
        <w:t>对小型被审计单位的特殊考虑</w:t>
      </w:r>
      <w:r>
        <w:rPr>
          <w:b w:val="0"/>
          <w:bCs w:val="0"/>
        </w:rPr>
      </w:r>
    </w:p>
    <w:p>
      <w:pPr>
        <w:pStyle w:val="BodyText"/>
        <w:spacing w:line="363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106</w:t>
      </w:r>
      <w:r>
        <w:rPr>
          <w:spacing w:val="1"/>
        </w:rPr>
        <w:t>．小型被审计单位可能使用简单方法评估估计不确定性。除</w:t>
      </w:r>
      <w:r>
        <w:rPr>
          <w:spacing w:val="30"/>
        </w:rPr>
        <w:t> </w:t>
      </w:r>
      <w:r>
        <w:rPr/>
        <w:t>复核可</w:t>
      </w:r>
      <w:r>
        <w:rPr>
          <w:spacing w:val="-3"/>
        </w:rPr>
        <w:t>获</w:t>
      </w:r>
      <w:r>
        <w:rPr/>
        <w:t>得的</w:t>
      </w:r>
      <w:r>
        <w:rPr>
          <w:spacing w:val="-3"/>
        </w:rPr>
        <w:t>文</w:t>
      </w:r>
      <w:r>
        <w:rPr>
          <w:spacing w:val="-2"/>
        </w:rPr>
        <w:t>件</w:t>
      </w:r>
      <w:r>
        <w:rPr/>
        <w:t>外</w:t>
      </w:r>
      <w:r>
        <w:rPr>
          <w:spacing w:val="-48"/>
        </w:rPr>
        <w:t>，</w:t>
      </w:r>
      <w:r>
        <w:rPr/>
        <w:t>通过</w:t>
      </w:r>
      <w:r>
        <w:rPr>
          <w:spacing w:val="-3"/>
        </w:rPr>
        <w:t>询</w:t>
      </w:r>
      <w:r>
        <w:rPr/>
        <w:t>问管</w:t>
      </w:r>
      <w:r>
        <w:rPr>
          <w:spacing w:val="-3"/>
        </w:rPr>
        <w:t>理</w:t>
      </w:r>
      <w:r>
        <w:rPr/>
        <w:t>层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可</w:t>
      </w:r>
      <w:r>
        <w:rPr/>
        <w:t>能</w:t>
      </w:r>
      <w:r>
        <w:rPr>
          <w:spacing w:val="1"/>
        </w:rPr>
        <w:t>获</w:t>
      </w:r>
      <w:r>
        <w:rPr/>
        <w:t>取</w:t>
      </w:r>
      <w:r>
        <w:rPr>
          <w:spacing w:val="-3"/>
        </w:rPr>
        <w:t>其</w:t>
      </w:r>
      <w:r>
        <w:rPr/>
        <w:t>他关</w:t>
      </w:r>
      <w:r>
        <w:rPr/>
        <w:t> 于管理</w:t>
      </w:r>
      <w:r>
        <w:rPr>
          <w:spacing w:val="-3"/>
        </w:rPr>
        <w:t>层</w:t>
      </w:r>
      <w:r>
        <w:rPr/>
        <w:t>对可</w:t>
      </w:r>
      <w:r>
        <w:rPr>
          <w:spacing w:val="-3"/>
        </w:rPr>
        <w:t>供选</w:t>
      </w:r>
      <w:r>
        <w:rPr/>
        <w:t>择的假</w:t>
      </w:r>
      <w:r>
        <w:rPr>
          <w:spacing w:val="-3"/>
        </w:rPr>
        <w:t>设</w:t>
      </w:r>
      <w:r>
        <w:rPr/>
        <w:t>或结</w:t>
      </w:r>
      <w:r>
        <w:rPr>
          <w:spacing w:val="-3"/>
        </w:rPr>
        <w:t>果进</w:t>
      </w:r>
      <w:r>
        <w:rPr/>
        <w:t>行考虑</w:t>
      </w:r>
      <w:r>
        <w:rPr>
          <w:spacing w:val="-3"/>
        </w:rPr>
        <w:t>的</w:t>
      </w:r>
      <w:r>
        <w:rPr/>
        <w:t>审计</w:t>
      </w:r>
      <w:r>
        <w:rPr>
          <w:spacing w:val="-3"/>
        </w:rPr>
        <w:t>证据</w:t>
      </w:r>
      <w:r>
        <w:rPr>
          <w:spacing w:val="-48"/>
        </w:rPr>
        <w:t>。</w:t>
      </w:r>
      <w:r>
        <w:rPr/>
        <w:t>此外</w:t>
      </w:r>
      <w:r>
        <w:rPr>
          <w:spacing w:val="-48"/>
        </w:rPr>
        <w:t>，</w:t>
      </w:r>
      <w:r>
        <w:rPr/>
        <w:t>管理</w:t>
      </w:r>
      <w:r>
        <w:rPr/>
        <w:t> 层可能</w:t>
      </w:r>
      <w:r>
        <w:rPr>
          <w:spacing w:val="-3"/>
        </w:rPr>
        <w:t>不</w:t>
      </w:r>
      <w:r>
        <w:rPr/>
        <w:t>具备</w:t>
      </w:r>
      <w:r>
        <w:rPr>
          <w:spacing w:val="-3"/>
        </w:rPr>
        <w:t>考</w:t>
      </w:r>
      <w:r>
        <w:rPr>
          <w:spacing w:val="-2"/>
        </w:rPr>
        <w:t>虑</w:t>
      </w:r>
      <w:r>
        <w:rPr/>
        <w:t>可供选</w:t>
      </w:r>
      <w:r>
        <w:rPr>
          <w:spacing w:val="-3"/>
        </w:rPr>
        <w:t>择</w:t>
      </w:r>
      <w:r>
        <w:rPr/>
        <w:t>的结</w:t>
      </w:r>
      <w:r>
        <w:rPr>
          <w:spacing w:val="-3"/>
        </w:rPr>
        <w:t>果或</w:t>
      </w:r>
      <w:r>
        <w:rPr/>
        <w:t>处理估</w:t>
      </w:r>
      <w:r>
        <w:rPr>
          <w:spacing w:val="-3"/>
        </w:rPr>
        <w:t>计</w:t>
      </w:r>
      <w:r>
        <w:rPr/>
        <w:t>不确</w:t>
      </w:r>
      <w:r>
        <w:rPr>
          <w:spacing w:val="-3"/>
        </w:rPr>
        <w:t>定性</w:t>
      </w:r>
      <w:r>
        <w:rPr/>
        <w:t>的专长</w:t>
      </w:r>
      <w:r>
        <w:rPr>
          <w:spacing w:val="-97"/>
        </w:rPr>
        <w:t>。</w:t>
      </w:r>
      <w:r>
        <w:rPr/>
        <w:t>在这</w:t>
      </w:r>
      <w:r>
        <w:rPr/>
        <w:t> </w:t>
      </w:r>
      <w:r>
        <w:rPr>
          <w:spacing w:val="-1"/>
        </w:rPr>
        <w:t>种情况下，注册会计师可以向管理层解释处理估计不确定性的流程，</w:t>
      </w:r>
      <w:r>
        <w:rPr>
          <w:spacing w:val="22"/>
        </w:rPr>
        <w:t> </w:t>
      </w:r>
      <w:r>
        <w:rPr>
          <w:spacing w:val="-1"/>
        </w:rPr>
        <w:t>或</w:t>
      </w:r>
      <w:r>
        <w:rPr/>
        <w:t>其他</w:t>
      </w:r>
      <w:r>
        <w:rPr>
          <w:spacing w:val="-3"/>
        </w:rPr>
        <w:t>可</w:t>
      </w:r>
      <w:r>
        <w:rPr/>
        <w:t>使用</w:t>
      </w:r>
      <w:r>
        <w:rPr>
          <w:spacing w:val="-3"/>
        </w:rPr>
        <w:t>的不</w:t>
      </w:r>
      <w:r>
        <w:rPr>
          <w:spacing w:val="1"/>
        </w:rPr>
        <w:t>同</w:t>
      </w:r>
      <w:r>
        <w:rPr/>
        <w:t>评估</w:t>
      </w:r>
      <w:r>
        <w:rPr>
          <w:spacing w:val="-3"/>
        </w:rPr>
        <w:t>方</w:t>
      </w:r>
      <w:r>
        <w:rPr/>
        <w:t>法</w:t>
      </w:r>
      <w:r>
        <w:rPr>
          <w:spacing w:val="-32"/>
        </w:rPr>
        <w:t>，</w:t>
      </w:r>
      <w:r>
        <w:rPr>
          <w:spacing w:val="-3"/>
        </w:rPr>
        <w:t>以及</w:t>
      </w:r>
      <w:r>
        <w:rPr/>
        <w:t>相应的</w:t>
      </w:r>
      <w:r>
        <w:rPr>
          <w:spacing w:val="-3"/>
        </w:rPr>
        <w:t>记</w:t>
      </w:r>
      <w:r>
        <w:rPr/>
        <w:t>录</w:t>
      </w:r>
      <w:r>
        <w:rPr>
          <w:spacing w:val="-32"/>
        </w:rPr>
        <w:t>。</w:t>
      </w:r>
      <w:r>
        <w:rPr>
          <w:spacing w:val="-3"/>
        </w:rPr>
        <w:t>但是</w:t>
      </w:r>
      <w:r>
        <w:rPr>
          <w:spacing w:val="-32"/>
        </w:rPr>
        <w:t>，</w:t>
      </w:r>
      <w:r>
        <w:rPr/>
        <w:t>这并</w:t>
      </w:r>
      <w:r>
        <w:rPr>
          <w:spacing w:val="-3"/>
        </w:rPr>
        <w:t>不</w:t>
      </w:r>
      <w:r>
        <w:rPr/>
        <w:t>改变</w:t>
      </w:r>
      <w:r>
        <w:rPr/>
        <w:t> </w:t>
      </w:r>
      <w:r>
        <w:rPr>
          <w:spacing w:val="-1"/>
        </w:rPr>
        <w:t>管理层在财务报表编制方面承担的责任。</w:t>
      </w:r>
    </w:p>
    <w:p>
      <w:pPr>
        <w:pStyle w:val="BodyText"/>
        <w:spacing w:line="240" w:lineRule="auto" w:before="48"/>
        <w:ind w:left="660" w:right="0" w:firstLine="0"/>
        <w:jc w:val="left"/>
      </w:pPr>
      <w:r>
        <w:rPr>
          <w:rFonts w:ascii="宋体" w:hAnsi="宋体" w:cs="宋体" w:eastAsia="宋体"/>
          <w:b/>
          <w:bCs/>
          <w:spacing w:val="-1"/>
        </w:rPr>
        <w:t>重大假设</w:t>
      </w:r>
      <w:r>
        <w:rPr>
          <w:spacing w:val="-1"/>
        </w:rPr>
        <w:t>（参见本准则第二十条第（二）项）</w:t>
      </w:r>
    </w:p>
    <w:p>
      <w:pPr>
        <w:pStyle w:val="BodyText"/>
        <w:spacing w:line="346" w:lineRule="auto" w:before="195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107</w:t>
      </w:r>
      <w:r>
        <w:rPr>
          <w:spacing w:val="1"/>
        </w:rPr>
        <w:t>．如果在作出会计估计时运用的某些假设的合理变化可能对</w:t>
      </w:r>
      <w:r>
        <w:rPr>
          <w:spacing w:val="30"/>
        </w:rPr>
        <w:t> </w:t>
      </w:r>
      <w:r>
        <w:rPr>
          <w:spacing w:val="-1"/>
        </w:rPr>
        <w:t>会计估计的计量产生重大影响，则这些假设被视为重大假设。</w:t>
      </w:r>
    </w:p>
    <w:p>
      <w:pPr>
        <w:pStyle w:val="BodyText"/>
        <w:spacing w:line="362" w:lineRule="auto" w:before="68"/>
        <w:ind w:right="191"/>
        <w:jc w:val="both"/>
      </w:pPr>
      <w:r>
        <w:rPr>
          <w:rFonts w:ascii="Times New Roman" w:hAnsi="Times New Roman" w:cs="Times New Roman" w:eastAsia="Times New Roman"/>
          <w:spacing w:val="1"/>
        </w:rPr>
        <w:t>108</w:t>
      </w:r>
      <w:r>
        <w:rPr>
          <w:spacing w:val="1"/>
        </w:rPr>
        <w:t>．从管理层建立的持续战略分析和风险管理流程中可能获得</w:t>
      </w:r>
      <w:r>
        <w:rPr>
          <w:spacing w:val="30"/>
        </w:rPr>
        <w:t> </w:t>
      </w:r>
      <w:r>
        <w:rPr/>
        <w:t>相关信息</w:t>
      </w:r>
      <w:r>
        <w:rPr>
          <w:spacing w:val="-51"/>
        </w:rPr>
        <w:t>，</w:t>
      </w:r>
      <w:r>
        <w:rPr/>
        <w:t>以支</w:t>
      </w:r>
      <w:r>
        <w:rPr>
          <w:spacing w:val="-3"/>
        </w:rPr>
        <w:t>持</w:t>
      </w:r>
      <w:r>
        <w:rPr/>
        <w:t>管理层</w:t>
      </w:r>
      <w:r>
        <w:rPr>
          <w:spacing w:val="-3"/>
        </w:rPr>
        <w:t>根</w:t>
      </w:r>
      <w:r>
        <w:rPr/>
        <w:t>据其</w:t>
      </w:r>
      <w:r>
        <w:rPr>
          <w:spacing w:val="-3"/>
        </w:rPr>
        <w:t>了解</w:t>
      </w:r>
      <w:r>
        <w:rPr/>
        <w:t>的情况</w:t>
      </w:r>
      <w:r>
        <w:rPr>
          <w:spacing w:val="-3"/>
        </w:rPr>
        <w:t>作</w:t>
      </w:r>
      <w:r>
        <w:rPr/>
        <w:t>出的</w:t>
      </w:r>
      <w:r>
        <w:rPr>
          <w:spacing w:val="-3"/>
        </w:rPr>
        <w:t>重大</w:t>
      </w:r>
      <w:r>
        <w:rPr>
          <w:spacing w:val="1"/>
        </w:rPr>
        <w:t>假</w:t>
      </w:r>
      <w:r>
        <w:rPr/>
        <w:t>设</w:t>
      </w:r>
      <w:r>
        <w:rPr>
          <w:spacing w:val="-48"/>
        </w:rPr>
        <w:t>。</w:t>
      </w:r>
      <w:r>
        <w:rPr/>
        <w:t>即</w:t>
      </w:r>
      <w:r>
        <w:rPr>
          <w:spacing w:val="-3"/>
        </w:rPr>
        <w:t>使</w:t>
      </w:r>
      <w:r>
        <w:rPr/>
        <w:t>没</w:t>
      </w:r>
      <w:r>
        <w:rPr/>
        <w:t> </w:t>
      </w:r>
      <w:r>
        <w:rPr>
          <w:spacing w:val="2"/>
        </w:rPr>
        <w:t>有</w:t>
      </w:r>
      <w:r>
        <w:rPr/>
        <w:t>建立</w:t>
      </w:r>
      <w:r>
        <w:rPr>
          <w:spacing w:val="2"/>
        </w:rPr>
        <w:t>正</w:t>
      </w:r>
      <w:r>
        <w:rPr/>
        <w:t>式的</w:t>
      </w:r>
      <w:r>
        <w:rPr>
          <w:spacing w:val="2"/>
        </w:rPr>
        <w:t>流</w:t>
      </w:r>
      <w:r>
        <w:rPr/>
        <w:t>程</w:t>
      </w:r>
      <w:r>
        <w:rPr>
          <w:spacing w:val="3"/>
        </w:rPr>
        <w:t>（</w:t>
      </w:r>
      <w:r>
        <w:rPr/>
        <w:t>如在</w:t>
      </w:r>
      <w:r>
        <w:rPr>
          <w:spacing w:val="2"/>
        </w:rPr>
        <w:t>小</w:t>
      </w:r>
      <w:r>
        <w:rPr/>
        <w:t>型被</w:t>
      </w:r>
      <w:r>
        <w:rPr>
          <w:spacing w:val="2"/>
        </w:rPr>
        <w:t>审</w:t>
      </w:r>
      <w:r>
        <w:rPr/>
        <w:t>计</w:t>
      </w:r>
      <w:r>
        <w:rPr>
          <w:spacing w:val="2"/>
        </w:rPr>
        <w:t>单</w:t>
      </w:r>
      <w:r>
        <w:rPr>
          <w:spacing w:val="3"/>
        </w:rPr>
        <w:t>位</w:t>
      </w:r>
      <w:r>
        <w:rPr>
          <w:spacing w:val="-142"/>
        </w:rPr>
        <w:t>）</w:t>
      </w:r>
      <w:r>
        <w:rPr/>
        <w:t>，</w:t>
      </w:r>
      <w:r>
        <w:rPr>
          <w:spacing w:val="2"/>
        </w:rPr>
        <w:t>注</w:t>
      </w:r>
      <w:r>
        <w:rPr/>
        <w:t>册会</w:t>
      </w:r>
      <w:r>
        <w:rPr>
          <w:spacing w:val="2"/>
        </w:rPr>
        <w:t>计</w:t>
      </w:r>
      <w:r>
        <w:rPr/>
        <w:t>师</w:t>
      </w:r>
      <w:r>
        <w:rPr>
          <w:spacing w:val="2"/>
        </w:rPr>
        <w:t>可</w:t>
      </w:r>
      <w:r>
        <w:rPr/>
        <w:t>以通</w:t>
      </w:r>
      <w:r>
        <w:rPr>
          <w:spacing w:val="2"/>
        </w:rPr>
        <w:t>过</w:t>
      </w:r>
      <w:r>
        <w:rPr/>
        <w:t>询</w:t>
      </w:r>
      <w:r>
        <w:rPr/>
        <w:t> </w:t>
      </w:r>
      <w:r>
        <w:rPr>
          <w:spacing w:val="-1"/>
        </w:rPr>
        <w:t>问</w:t>
      </w:r>
      <w:r>
        <w:rPr/>
        <w:t>管理</w:t>
      </w:r>
      <w:r>
        <w:rPr>
          <w:spacing w:val="-3"/>
        </w:rPr>
        <w:t>层</w:t>
      </w:r>
      <w:r>
        <w:rPr/>
        <w:t>或与</w:t>
      </w:r>
      <w:r>
        <w:rPr>
          <w:spacing w:val="-3"/>
        </w:rPr>
        <w:t>其讨</w:t>
      </w:r>
      <w:r>
        <w:rPr/>
        <w:t>论</w:t>
      </w:r>
      <w:r>
        <w:rPr>
          <w:spacing w:val="1"/>
        </w:rPr>
        <w:t>评</w:t>
      </w:r>
      <w:r>
        <w:rPr/>
        <w:t>价</w:t>
      </w:r>
      <w:r>
        <w:rPr>
          <w:spacing w:val="-3"/>
        </w:rPr>
        <w:t>假</w:t>
      </w:r>
      <w:r>
        <w:rPr/>
        <w:t>设</w:t>
      </w:r>
      <w:r>
        <w:rPr>
          <w:spacing w:val="-32"/>
        </w:rPr>
        <w:t>，</w:t>
      </w:r>
      <w:r>
        <w:rPr>
          <w:spacing w:val="-3"/>
        </w:rPr>
        <w:t>并结</w:t>
      </w:r>
      <w:r>
        <w:rPr/>
        <w:t>合其他</w:t>
      </w:r>
      <w:r>
        <w:rPr>
          <w:spacing w:val="-3"/>
        </w:rPr>
        <w:t>审</w:t>
      </w:r>
      <w:r>
        <w:rPr/>
        <w:t>计程</w:t>
      </w:r>
      <w:r>
        <w:rPr>
          <w:spacing w:val="-3"/>
        </w:rPr>
        <w:t>序</w:t>
      </w:r>
      <w:r>
        <w:rPr>
          <w:spacing w:val="-34"/>
        </w:rPr>
        <w:t>，</w:t>
      </w:r>
      <w:r>
        <w:rPr/>
        <w:t>获取充</w:t>
      </w:r>
      <w:r>
        <w:rPr>
          <w:spacing w:val="-3"/>
        </w:rPr>
        <w:t>分</w:t>
      </w:r>
      <w:r>
        <w:rPr>
          <w:spacing w:val="-32"/>
        </w:rPr>
        <w:t>、</w:t>
      </w:r>
      <w:r>
        <w:rPr/>
        <w:t>适</w:t>
      </w:r>
      <w:r>
        <w:rPr/>
        <w:t> </w:t>
      </w:r>
      <w:r>
        <w:rPr>
          <w:spacing w:val="-1"/>
        </w:rPr>
        <w:t>当的审计证据。</w:t>
      </w:r>
    </w:p>
    <w:p>
      <w:pPr>
        <w:pStyle w:val="BodyText"/>
        <w:spacing w:line="346" w:lineRule="auto" w:before="50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109</w:t>
      </w:r>
      <w:r>
        <w:rPr>
          <w:spacing w:val="-1"/>
        </w:rPr>
        <w:t>．本指南第</w:t>
      </w:r>
      <w:r>
        <w:rPr>
          <w:spacing w:val="-54"/>
        </w:rPr>
        <w:t> </w:t>
      </w:r>
      <w:r>
        <w:rPr>
          <w:rFonts w:ascii="Times New Roman" w:hAnsi="Times New Roman" w:cs="Times New Roman" w:eastAsia="Times New Roman"/>
          <w:spacing w:val="-1"/>
        </w:rPr>
        <w:t>77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段至第</w:t>
      </w:r>
      <w:r>
        <w:rPr>
          <w:spacing w:val="-54"/>
        </w:rPr>
        <w:t> </w:t>
      </w:r>
      <w:r>
        <w:rPr>
          <w:rFonts w:ascii="Times New Roman" w:hAnsi="Times New Roman" w:cs="Times New Roman" w:eastAsia="Times New Roman"/>
          <w:spacing w:val="-1"/>
        </w:rPr>
        <w:t>83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段描述了注册会计师在评价管理层</w:t>
      </w:r>
      <w:r>
        <w:rPr>
          <w:spacing w:val="30"/>
        </w:rPr>
        <w:t> </w:t>
      </w:r>
      <w:r>
        <w:rPr>
          <w:spacing w:val="-1"/>
        </w:rPr>
        <w:t>作出的假设时需要考虑的事项。</w:t>
      </w:r>
    </w:p>
    <w:p>
      <w:pPr>
        <w:spacing w:before="71"/>
        <w:ind w:left="660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管理层的意图和能力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（参见本准则第二十条第（三）项）</w:t>
      </w:r>
    </w:p>
    <w:p>
      <w:pPr>
        <w:pStyle w:val="BodyText"/>
        <w:spacing w:line="346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-2"/>
        </w:rPr>
        <w:t>110</w:t>
      </w:r>
      <w:r>
        <w:rPr>
          <w:spacing w:val="-2"/>
        </w:rPr>
        <w:t>．本指南第</w:t>
      </w:r>
      <w:r>
        <w:rPr>
          <w:spacing w:val="-52"/>
        </w:rPr>
        <w:t> </w:t>
      </w:r>
      <w:r>
        <w:rPr>
          <w:rFonts w:ascii="Times New Roman" w:hAnsi="Times New Roman" w:cs="Times New Roman" w:eastAsia="Times New Roman"/>
          <w:spacing w:val="-1"/>
        </w:rPr>
        <w:t>13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段和第</w:t>
      </w:r>
      <w:r>
        <w:rPr>
          <w:spacing w:val="-52"/>
        </w:rPr>
        <w:t> </w:t>
      </w:r>
      <w:r>
        <w:rPr>
          <w:rFonts w:ascii="Times New Roman" w:hAnsi="Times New Roman" w:cs="Times New Roman" w:eastAsia="Times New Roman"/>
          <w:spacing w:val="-1"/>
        </w:rPr>
        <w:t>80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段描述了注册会计师需要考虑的与</w:t>
      </w:r>
      <w:r>
        <w:rPr>
          <w:spacing w:val="25"/>
        </w:rPr>
        <w:t> </w:t>
      </w:r>
      <w:r>
        <w:rPr>
          <w:spacing w:val="-1"/>
        </w:rPr>
        <w:t>管理层作出的假设及其意图和能力相关的事项。</w:t>
      </w:r>
    </w:p>
    <w:p>
      <w:pPr>
        <w:spacing w:line="470" w:lineRule="exact" w:before="0"/>
        <w:ind w:left="660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（二）作出区间估计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（参见本准则第二十一条）</w:t>
      </w:r>
    </w:p>
    <w:p>
      <w:pPr>
        <w:spacing w:after="0" w:line="470" w:lineRule="exact"/>
        <w:jc w:val="left"/>
        <w:rPr>
          <w:rFonts w:ascii="宋体" w:hAnsi="宋体" w:cs="宋体" w:eastAsia="宋体"/>
          <w:sz w:val="28"/>
          <w:szCs w:val="28"/>
        </w:rPr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0" w:lineRule="auto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111</w:t>
      </w:r>
      <w:r>
        <w:rPr>
          <w:spacing w:val="1"/>
        </w:rPr>
        <w:t>．在编制财务报表时，管理层可能确信已经适当地处理了估</w:t>
      </w:r>
      <w:r>
        <w:rPr>
          <w:spacing w:val="27"/>
        </w:rPr>
        <w:t> </w:t>
      </w:r>
      <w:r>
        <w:rPr/>
        <w:t>计不确</w:t>
      </w:r>
      <w:r>
        <w:rPr>
          <w:spacing w:val="-3"/>
        </w:rPr>
        <w:t>定</w:t>
      </w:r>
      <w:r>
        <w:rPr/>
        <w:t>性对</w:t>
      </w:r>
      <w:r>
        <w:rPr>
          <w:spacing w:val="-3"/>
        </w:rPr>
        <w:t>导致</w:t>
      </w:r>
      <w:r>
        <w:rPr/>
        <w:t>特别风</w:t>
      </w:r>
      <w:r>
        <w:rPr>
          <w:spacing w:val="-3"/>
        </w:rPr>
        <w:t>险</w:t>
      </w:r>
      <w:r>
        <w:rPr/>
        <w:t>的会</w:t>
      </w:r>
      <w:r>
        <w:rPr>
          <w:spacing w:val="-3"/>
        </w:rPr>
        <w:t>计估</w:t>
      </w:r>
      <w:r>
        <w:rPr/>
        <w:t>计的影响</w:t>
      </w:r>
      <w:r>
        <w:rPr>
          <w:spacing w:val="-120"/>
        </w:rPr>
        <w:t>。</w:t>
      </w:r>
      <w:r>
        <w:rPr/>
        <w:t>但是</w:t>
      </w:r>
      <w:r>
        <w:rPr>
          <w:spacing w:val="-118"/>
        </w:rPr>
        <w:t>，</w:t>
      </w:r>
      <w:r>
        <w:rPr>
          <w:spacing w:val="-2"/>
        </w:rPr>
        <w:t>在</w:t>
      </w:r>
      <w:r>
        <w:rPr/>
        <w:t>某些情</w:t>
      </w:r>
      <w:r>
        <w:rPr>
          <w:spacing w:val="-3"/>
        </w:rPr>
        <w:t>况</w:t>
      </w:r>
      <w:r>
        <w:rPr/>
        <w:t>下，</w:t>
      </w:r>
      <w:r>
        <w:rPr/>
        <w:t> 注册会</w:t>
      </w:r>
      <w:r>
        <w:rPr>
          <w:spacing w:val="-3"/>
        </w:rPr>
        <w:t>计</w:t>
      </w:r>
      <w:r>
        <w:rPr/>
        <w:t>师可</w:t>
      </w:r>
      <w:r>
        <w:rPr>
          <w:spacing w:val="-3"/>
        </w:rPr>
        <w:t>能认</w:t>
      </w:r>
      <w:r>
        <w:rPr/>
        <w:t>为管理</w:t>
      </w:r>
      <w:r>
        <w:rPr>
          <w:spacing w:val="-2"/>
        </w:rPr>
        <w:t>层</w:t>
      </w:r>
      <w:r>
        <w:rPr/>
        <w:t>的工</w:t>
      </w:r>
      <w:r>
        <w:rPr>
          <w:spacing w:val="-3"/>
        </w:rPr>
        <w:t>作是</w:t>
      </w:r>
      <w:r>
        <w:rPr/>
        <w:t>不够的</w:t>
      </w:r>
      <w:r>
        <w:rPr>
          <w:spacing w:val="-48"/>
        </w:rPr>
        <w:t>，</w:t>
      </w:r>
      <w:r>
        <w:rPr>
          <w:spacing w:val="-3"/>
        </w:rPr>
        <w:t>例</w:t>
      </w:r>
      <w:r>
        <w:rPr/>
        <w:t>如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可</w:t>
      </w:r>
      <w:r>
        <w:rPr/>
        <w:t>能</w:t>
      </w:r>
      <w:r>
        <w:rPr/>
        <w:t> </w:t>
      </w:r>
      <w:r>
        <w:rPr>
          <w:spacing w:val="-1"/>
        </w:rPr>
        <w:t>作出以下判断：</w:t>
      </w:r>
    </w:p>
    <w:p>
      <w:pPr>
        <w:pStyle w:val="BodyText"/>
        <w:spacing w:line="347" w:lineRule="auto" w:before="52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）通过评价管理层如何处理估计不确定性的影响不能获取充</w:t>
      </w:r>
      <w:r>
        <w:rPr>
          <w:spacing w:val="28"/>
        </w:rPr>
        <w:t> </w:t>
      </w:r>
      <w:r>
        <w:rPr>
          <w:spacing w:val="-1"/>
        </w:rPr>
        <w:t>分、适当的审计证据；</w:t>
      </w:r>
    </w:p>
    <w:p>
      <w:pPr>
        <w:pStyle w:val="BodyText"/>
        <w:spacing w:line="357" w:lineRule="auto" w:before="67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72"/>
        </w:rPr>
        <w:t>）</w:t>
      </w:r>
      <w:r>
        <w:rPr/>
        <w:t>有必</w:t>
      </w:r>
      <w:r>
        <w:rPr>
          <w:spacing w:val="-3"/>
        </w:rPr>
        <w:t>要</w:t>
      </w:r>
      <w:r>
        <w:rPr/>
        <w:t>进一</w:t>
      </w:r>
      <w:r>
        <w:rPr>
          <w:spacing w:val="-2"/>
        </w:rPr>
        <w:t>步</w:t>
      </w:r>
      <w:r>
        <w:rPr/>
        <w:t>分析与</w:t>
      </w:r>
      <w:r>
        <w:rPr>
          <w:spacing w:val="-3"/>
        </w:rPr>
        <w:t>会</w:t>
      </w:r>
      <w:r>
        <w:rPr/>
        <w:t>计估</w:t>
      </w:r>
      <w:r>
        <w:rPr>
          <w:spacing w:val="-3"/>
        </w:rPr>
        <w:t>计相</w:t>
      </w:r>
      <w:r>
        <w:rPr/>
        <w:t>关的估</w:t>
      </w:r>
      <w:r>
        <w:rPr>
          <w:spacing w:val="-2"/>
        </w:rPr>
        <w:t>计</w:t>
      </w:r>
      <w:r>
        <w:rPr/>
        <w:t>不确</w:t>
      </w:r>
      <w:r>
        <w:rPr>
          <w:spacing w:val="-3"/>
        </w:rPr>
        <w:t>定性</w:t>
      </w:r>
      <w:r>
        <w:rPr/>
        <w:t>的程</w:t>
      </w:r>
      <w:r>
        <w:rPr>
          <w:spacing w:val="-3"/>
        </w:rPr>
        <w:t>度</w:t>
      </w:r>
      <w:r>
        <w:rPr/>
        <w:t>，</w:t>
      </w:r>
      <w:r>
        <w:rPr/>
        <w:t> 例如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注</w:t>
      </w:r>
      <w:r>
        <w:rPr/>
        <w:t>意</w:t>
      </w:r>
      <w:r>
        <w:rPr>
          <w:spacing w:val="1"/>
        </w:rPr>
        <w:t>到</w:t>
      </w:r>
      <w:r>
        <w:rPr/>
        <w:t>类</w:t>
      </w:r>
      <w:r>
        <w:rPr>
          <w:spacing w:val="-3"/>
        </w:rPr>
        <w:t>似</w:t>
      </w:r>
      <w:r>
        <w:rPr/>
        <w:t>环境</w:t>
      </w:r>
      <w:r>
        <w:rPr>
          <w:spacing w:val="-3"/>
        </w:rPr>
        <w:t>下</w:t>
      </w:r>
      <w:r>
        <w:rPr>
          <w:spacing w:val="-2"/>
        </w:rPr>
        <w:t>类</w:t>
      </w:r>
      <w:r>
        <w:rPr/>
        <w:t>似会计</w:t>
      </w:r>
      <w:r>
        <w:rPr>
          <w:spacing w:val="-3"/>
        </w:rPr>
        <w:t>估</w:t>
      </w:r>
      <w:r>
        <w:rPr/>
        <w:t>计的</w:t>
      </w:r>
      <w:r>
        <w:rPr>
          <w:spacing w:val="-3"/>
        </w:rPr>
        <w:t>结果</w:t>
      </w:r>
      <w:r>
        <w:rPr/>
        <w:t>存在较</w:t>
      </w:r>
      <w:r>
        <w:rPr>
          <w:spacing w:val="-3"/>
        </w:rPr>
        <w:t>大</w:t>
      </w:r>
      <w:r>
        <w:rPr/>
        <w:t>差</w:t>
      </w:r>
      <w:r>
        <w:rPr/>
        <w:t> </w:t>
      </w:r>
      <w:r>
        <w:rPr>
          <w:spacing w:val="-1"/>
        </w:rPr>
        <w:t>别；</w:t>
      </w:r>
    </w:p>
    <w:p>
      <w:pPr>
        <w:pStyle w:val="BodyText"/>
        <w:spacing w:line="346" w:lineRule="auto" w:before="56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）不大可能通过如复核截至审计报告日发生的事项等审计程</w:t>
      </w:r>
      <w:r>
        <w:rPr>
          <w:spacing w:val="30"/>
        </w:rPr>
        <w:t> </w:t>
      </w:r>
      <w:r>
        <w:rPr>
          <w:spacing w:val="-1"/>
        </w:rPr>
        <w:t>序获得其他审计证据；</w:t>
      </w:r>
    </w:p>
    <w:p>
      <w:pPr>
        <w:pStyle w:val="BodyText"/>
        <w:spacing w:line="240" w:lineRule="auto" w:before="71"/>
        <w:ind w:left="658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72"/>
        </w:rPr>
        <w:t>）</w:t>
      </w:r>
      <w:r>
        <w:rPr/>
        <w:t>可能</w:t>
      </w:r>
      <w:r>
        <w:rPr>
          <w:spacing w:val="-3"/>
        </w:rPr>
        <w:t>有</w:t>
      </w:r>
      <w:r>
        <w:rPr/>
        <w:t>迹象</w:t>
      </w:r>
      <w:r>
        <w:rPr>
          <w:spacing w:val="-3"/>
        </w:rPr>
        <w:t>表</w:t>
      </w:r>
      <w:r>
        <w:rPr/>
        <w:t>明管理</w:t>
      </w:r>
      <w:r>
        <w:rPr>
          <w:spacing w:val="-3"/>
        </w:rPr>
        <w:t>层</w:t>
      </w:r>
      <w:r>
        <w:rPr/>
        <w:t>在作</w:t>
      </w:r>
      <w:r>
        <w:rPr>
          <w:spacing w:val="-3"/>
        </w:rPr>
        <w:t>出会</w:t>
      </w:r>
      <w:r>
        <w:rPr/>
        <w:t>计估计</w:t>
      </w:r>
      <w:r>
        <w:rPr>
          <w:spacing w:val="-3"/>
        </w:rPr>
        <w:t>时</w:t>
      </w:r>
      <w:r>
        <w:rPr/>
        <w:t>存在</w:t>
      </w:r>
      <w:r>
        <w:rPr>
          <w:spacing w:val="-3"/>
        </w:rPr>
        <w:t>管理</w:t>
      </w:r>
      <w:r>
        <w:rPr/>
        <w:t>层偏</w:t>
      </w:r>
      <w:r>
        <w:rPr>
          <w:spacing w:val="-3"/>
        </w:rPr>
        <w:t>向</w:t>
      </w:r>
      <w:r>
        <w:rPr/>
        <w:t>。</w:t>
      </w:r>
    </w:p>
    <w:p>
      <w:pPr>
        <w:pStyle w:val="BodyText"/>
        <w:spacing w:line="346" w:lineRule="auto" w:before="172"/>
        <w:ind w:right="0"/>
        <w:jc w:val="left"/>
      </w:pPr>
      <w:r>
        <w:rPr>
          <w:rFonts w:ascii="Times New Roman" w:hAnsi="Times New Roman" w:cs="Times New Roman" w:eastAsia="Times New Roman"/>
          <w:spacing w:val="-2"/>
        </w:rPr>
        <w:t>112</w:t>
      </w:r>
      <w:r>
        <w:rPr>
          <w:spacing w:val="-2"/>
        </w:rPr>
        <w:t>．本指南第</w:t>
      </w:r>
      <w:r>
        <w:rPr>
          <w:spacing w:val="-52"/>
        </w:rPr>
        <w:t> </w:t>
      </w:r>
      <w:r>
        <w:rPr>
          <w:rFonts w:ascii="Times New Roman" w:hAnsi="Times New Roman" w:cs="Times New Roman" w:eastAsia="Times New Roman"/>
          <w:spacing w:val="-1"/>
        </w:rPr>
        <w:t>87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/>
        <w:t>段至第</w:t>
      </w:r>
      <w:r>
        <w:rPr>
          <w:spacing w:val="-52"/>
        </w:rPr>
        <w:t> </w:t>
      </w:r>
      <w:r>
        <w:rPr>
          <w:rFonts w:ascii="Times New Roman" w:hAnsi="Times New Roman" w:cs="Times New Roman" w:eastAsia="Times New Roman"/>
          <w:spacing w:val="-1"/>
        </w:rPr>
        <w:t>95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段描述了在作出区间估计时注册会</w:t>
      </w:r>
      <w:r>
        <w:rPr>
          <w:spacing w:val="26"/>
        </w:rPr>
        <w:t> </w:t>
      </w:r>
      <w:r>
        <w:rPr>
          <w:spacing w:val="-1"/>
        </w:rPr>
        <w:t>计师需要考虑的事项。</w:t>
      </w:r>
    </w:p>
    <w:p>
      <w:pPr>
        <w:pStyle w:val="Heading1"/>
        <w:spacing w:line="469" w:lineRule="exact"/>
        <w:ind w:right="0"/>
        <w:jc w:val="left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（三）确认和计量的标准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spacing w:line="366" w:lineRule="auto" w:before="161"/>
        <w:ind w:left="120" w:right="0" w:firstLine="539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财务报表中对会计估计的确认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（参见本准则第二十二条第（一）</w:t>
      </w:r>
      <w:r>
        <w:rPr>
          <w:rFonts w:ascii="宋体" w:hAnsi="宋体" w:cs="宋体" w:eastAsia="宋体"/>
          <w:spacing w:val="43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项）</w:t>
      </w:r>
    </w:p>
    <w:p>
      <w:pPr>
        <w:pStyle w:val="BodyText"/>
        <w:spacing w:line="356" w:lineRule="auto" w:before="48"/>
        <w:ind w:right="258"/>
        <w:jc w:val="both"/>
      </w:pPr>
      <w:r>
        <w:rPr>
          <w:rFonts w:ascii="Times New Roman" w:hAnsi="Times New Roman" w:cs="Times New Roman" w:eastAsia="Times New Roman"/>
          <w:spacing w:val="1"/>
        </w:rPr>
        <w:t>113</w:t>
      </w:r>
      <w:r>
        <w:rPr>
          <w:spacing w:val="1"/>
        </w:rPr>
        <w:t>．如果管理层在财务报表中确认一项会计估计，注册会计师</w:t>
      </w:r>
      <w:r>
        <w:rPr>
          <w:spacing w:val="28"/>
        </w:rPr>
        <w:t> </w:t>
      </w:r>
      <w:r>
        <w:rPr>
          <w:spacing w:val="-1"/>
        </w:rPr>
        <w:t>评</w:t>
      </w:r>
      <w:r>
        <w:rPr/>
        <w:t>价的</w:t>
      </w:r>
      <w:r>
        <w:rPr>
          <w:spacing w:val="-3"/>
        </w:rPr>
        <w:t>重</w:t>
      </w:r>
      <w:r>
        <w:rPr/>
        <w:t>点是</w:t>
      </w:r>
      <w:r>
        <w:rPr>
          <w:spacing w:val="-3"/>
        </w:rPr>
        <w:t>会计</w:t>
      </w:r>
      <w:r>
        <w:rPr/>
        <w:t>估计的</w:t>
      </w:r>
      <w:r>
        <w:rPr>
          <w:spacing w:val="-3"/>
        </w:rPr>
        <w:t>计</w:t>
      </w:r>
      <w:r>
        <w:rPr/>
        <w:t>量是</w:t>
      </w:r>
      <w:r>
        <w:rPr>
          <w:spacing w:val="-3"/>
        </w:rPr>
        <w:t>否足</w:t>
      </w:r>
      <w:r>
        <w:rPr/>
        <w:t>够可靠</w:t>
      </w:r>
      <w:r>
        <w:rPr>
          <w:spacing w:val="-95"/>
        </w:rPr>
        <w:t>，</w:t>
      </w:r>
      <w:r>
        <w:rPr/>
        <w:t>能否</w:t>
      </w:r>
      <w:r>
        <w:rPr>
          <w:spacing w:val="-3"/>
        </w:rPr>
        <w:t>满</w:t>
      </w:r>
      <w:r>
        <w:rPr/>
        <w:t>足</w:t>
      </w:r>
      <w:r>
        <w:rPr>
          <w:spacing w:val="-3"/>
        </w:rPr>
        <w:t>适</w:t>
      </w:r>
      <w:r>
        <w:rPr/>
        <w:t>用的财</w:t>
      </w:r>
      <w:r>
        <w:rPr>
          <w:spacing w:val="-3"/>
        </w:rPr>
        <w:t>务</w:t>
      </w:r>
      <w:r>
        <w:rPr/>
        <w:t>报</w:t>
      </w:r>
      <w:r>
        <w:rPr/>
        <w:t> </w:t>
      </w:r>
      <w:r>
        <w:rPr>
          <w:spacing w:val="-1"/>
        </w:rPr>
        <w:t>告编制基础规定的确认标准。</w:t>
      </w:r>
    </w:p>
    <w:p>
      <w:pPr>
        <w:pStyle w:val="BodyText"/>
        <w:spacing w:line="360" w:lineRule="auto" w:before="59"/>
        <w:ind w:right="251"/>
        <w:jc w:val="both"/>
      </w:pPr>
      <w:r>
        <w:rPr>
          <w:rFonts w:ascii="Times New Roman" w:hAnsi="Times New Roman" w:cs="Times New Roman" w:eastAsia="Times New Roman"/>
          <w:spacing w:val="1"/>
        </w:rPr>
        <w:t>114</w:t>
      </w:r>
      <w:r>
        <w:rPr>
          <w:spacing w:val="1"/>
        </w:rPr>
        <w:t>．对于没有在财务报表中确认的会计估计，注册会计师评价</w:t>
      </w:r>
      <w:r>
        <w:rPr>
          <w:spacing w:val="30"/>
        </w:rPr>
        <w:t> </w:t>
      </w:r>
      <w:r>
        <w:rPr>
          <w:spacing w:val="5"/>
        </w:rPr>
        <w:t>的重点是会计估计是否在实质上已满足适用的财务报告编制基础规</w:t>
      </w:r>
      <w:r>
        <w:rPr>
          <w:spacing w:val="36"/>
        </w:rPr>
        <w:t> </w:t>
      </w:r>
      <w:r>
        <w:rPr>
          <w:spacing w:val="-1"/>
        </w:rPr>
        <w:t>定</w:t>
      </w:r>
      <w:r>
        <w:rPr/>
        <w:t>的确</w:t>
      </w:r>
      <w:r>
        <w:rPr>
          <w:spacing w:val="-3"/>
        </w:rPr>
        <w:t>认</w:t>
      </w:r>
      <w:r>
        <w:rPr/>
        <w:t>标准</w:t>
      </w:r>
      <w:r>
        <w:rPr>
          <w:spacing w:val="-48"/>
        </w:rPr>
        <w:t>。</w:t>
      </w:r>
      <w:r>
        <w:rPr>
          <w:spacing w:val="-3"/>
        </w:rPr>
        <w:t>即</w:t>
      </w:r>
      <w:r>
        <w:rPr/>
        <w:t>使某一</w:t>
      </w:r>
      <w:r>
        <w:rPr>
          <w:spacing w:val="-3"/>
        </w:rPr>
        <w:t>项</w:t>
      </w:r>
      <w:r>
        <w:rPr/>
        <w:t>会计</w:t>
      </w:r>
      <w:r>
        <w:rPr>
          <w:spacing w:val="-3"/>
        </w:rPr>
        <w:t>估计</w:t>
      </w:r>
      <w:r>
        <w:rPr/>
        <w:t>没有得</w:t>
      </w:r>
      <w:r>
        <w:rPr>
          <w:spacing w:val="-3"/>
        </w:rPr>
        <w:t>到</w:t>
      </w:r>
      <w:r>
        <w:rPr/>
        <w:t>确认</w:t>
      </w:r>
      <w:r>
        <w:rPr>
          <w:spacing w:val="-48"/>
        </w:rPr>
        <w:t>，</w:t>
      </w:r>
      <w:r>
        <w:rPr>
          <w:spacing w:val="-3"/>
        </w:rPr>
        <w:t>且</w:t>
      </w:r>
      <w:r>
        <w:rPr/>
        <w:t>注册会</w:t>
      </w:r>
      <w:r>
        <w:rPr>
          <w:spacing w:val="-3"/>
        </w:rPr>
        <w:t>计</w:t>
      </w:r>
      <w:r>
        <w:rPr/>
        <w:t>师认</w:t>
      </w:r>
      <w:r>
        <w:rPr/>
        <w:t> 为这种</w:t>
      </w:r>
      <w:r>
        <w:rPr>
          <w:spacing w:val="-3"/>
        </w:rPr>
        <w:t>处</w:t>
      </w:r>
      <w:r>
        <w:rPr/>
        <w:t>理是</w:t>
      </w:r>
      <w:r>
        <w:rPr>
          <w:spacing w:val="-3"/>
        </w:rPr>
        <w:t>恰当</w:t>
      </w:r>
      <w:r>
        <w:rPr/>
        <w:t>的</w:t>
      </w:r>
      <w:r>
        <w:rPr>
          <w:spacing w:val="-94"/>
        </w:rPr>
        <w:t>，</w:t>
      </w:r>
      <w:r>
        <w:rPr/>
        <w:t>可</w:t>
      </w:r>
      <w:r>
        <w:rPr>
          <w:spacing w:val="-2"/>
        </w:rPr>
        <w:t>能</w:t>
      </w:r>
      <w:r>
        <w:rPr/>
        <w:t>仍然</w:t>
      </w:r>
      <w:r>
        <w:rPr>
          <w:spacing w:val="-3"/>
        </w:rPr>
        <w:t>有</w:t>
      </w:r>
      <w:r>
        <w:rPr/>
        <w:t>必</w:t>
      </w:r>
      <w:r>
        <w:rPr>
          <w:spacing w:val="-3"/>
        </w:rPr>
        <w:t>要</w:t>
      </w:r>
      <w:r>
        <w:rPr/>
        <w:t>在财务</w:t>
      </w:r>
      <w:r>
        <w:rPr>
          <w:spacing w:val="-3"/>
        </w:rPr>
        <w:t>报</w:t>
      </w:r>
      <w:r>
        <w:rPr/>
        <w:t>表附</w:t>
      </w:r>
      <w:r>
        <w:rPr>
          <w:spacing w:val="-3"/>
        </w:rPr>
        <w:t>注中</w:t>
      </w:r>
      <w:r>
        <w:rPr/>
        <w:t>披露具</w:t>
      </w:r>
      <w:r>
        <w:rPr>
          <w:spacing w:val="-3"/>
        </w:rPr>
        <w:t>体</w:t>
      </w:r>
      <w:r>
        <w:rPr/>
        <w:t>情</w:t>
      </w:r>
    </w:p>
    <w:p>
      <w:pPr>
        <w:spacing w:after="0" w:line="360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0" w:lineRule="auto"/>
        <w:ind w:right="254" w:firstLine="0"/>
        <w:jc w:val="both"/>
      </w:pPr>
      <w:r>
        <w:rPr/>
        <w:t>况</w:t>
      </w:r>
      <w:r>
        <w:rPr>
          <w:spacing w:val="-94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也</w:t>
      </w:r>
      <w:r>
        <w:rPr>
          <w:spacing w:val="-3"/>
        </w:rPr>
        <w:t>可</w:t>
      </w:r>
      <w:r>
        <w:rPr/>
        <w:t>能将被</w:t>
      </w:r>
      <w:r>
        <w:rPr>
          <w:spacing w:val="-3"/>
        </w:rPr>
        <w:t>认</w:t>
      </w:r>
      <w:r>
        <w:rPr/>
        <w:t>为具</w:t>
      </w:r>
      <w:r>
        <w:rPr>
          <w:spacing w:val="-3"/>
        </w:rPr>
        <w:t>有高</w:t>
      </w:r>
      <w:r>
        <w:rPr/>
        <w:t>度估计</w:t>
      </w:r>
      <w:r>
        <w:rPr>
          <w:spacing w:val="-3"/>
        </w:rPr>
        <w:t>不</w:t>
      </w:r>
      <w:r>
        <w:rPr/>
        <w:t>确定</w:t>
      </w:r>
      <w:r>
        <w:rPr>
          <w:spacing w:val="-3"/>
        </w:rPr>
        <w:t>性的</w:t>
      </w:r>
      <w:r>
        <w:rPr/>
        <w:t>会计估</w:t>
      </w:r>
      <w:r>
        <w:rPr>
          <w:spacing w:val="-1"/>
        </w:rPr>
        <w:t>计</w:t>
      </w:r>
      <w:r>
        <w:rPr/>
        <w:t>确</w:t>
      </w:r>
      <w:r>
        <w:rPr/>
        <w:t> </w:t>
      </w:r>
      <w:r>
        <w:rPr>
          <w:spacing w:val="-2"/>
        </w:rPr>
        <w:t>定为按照《中国注册会计师审计准则第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1"/>
        </w:rPr>
        <w:t>1504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在审计报告中沟</w:t>
      </w:r>
      <w:r>
        <w:rPr>
          <w:spacing w:val="33"/>
        </w:rPr>
        <w:t> </w:t>
      </w:r>
      <w:r>
        <w:rPr/>
        <w:t>通关键</w:t>
      </w:r>
      <w:r>
        <w:rPr>
          <w:spacing w:val="-3"/>
        </w:rPr>
        <w:t>审</w:t>
      </w:r>
      <w:r>
        <w:rPr/>
        <w:t>计事</w:t>
      </w:r>
      <w:r>
        <w:rPr>
          <w:spacing w:val="-3"/>
        </w:rPr>
        <w:t>项</w:t>
      </w:r>
      <w:r>
        <w:rPr>
          <w:spacing w:val="-125"/>
        </w:rPr>
        <w:t>》</w:t>
      </w:r>
      <w:r>
        <w:rPr>
          <w:spacing w:val="-3"/>
        </w:rPr>
        <w:t>的</w:t>
      </w:r>
      <w:r>
        <w:rPr/>
        <w:t>规定</w:t>
      </w:r>
      <w:r>
        <w:rPr>
          <w:spacing w:val="-125"/>
        </w:rPr>
        <w:t>，</w:t>
      </w:r>
      <w:r>
        <w:rPr>
          <w:spacing w:val="-3"/>
        </w:rPr>
        <w:t>应</w:t>
      </w:r>
      <w:r>
        <w:rPr/>
        <w:t>当在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报</w:t>
      </w:r>
      <w:r>
        <w:rPr/>
        <w:t>告中沟</w:t>
      </w:r>
      <w:r>
        <w:rPr>
          <w:spacing w:val="-3"/>
        </w:rPr>
        <w:t>通</w:t>
      </w:r>
      <w:r>
        <w:rPr/>
        <w:t>的关</w:t>
      </w:r>
      <w:r>
        <w:rPr>
          <w:spacing w:val="-3"/>
        </w:rPr>
        <w:t>键审</w:t>
      </w:r>
      <w:r>
        <w:rPr/>
        <w:t>计事</w:t>
      </w:r>
      <w:r>
        <w:rPr>
          <w:spacing w:val="-124"/>
        </w:rPr>
        <w:t>项</w:t>
      </w:r>
      <w:r>
        <w:rPr>
          <w:spacing w:val="-3"/>
        </w:rPr>
        <w:t>（如</w:t>
      </w:r>
      <w:r>
        <w:rPr>
          <w:spacing w:val="-3"/>
        </w:rPr>
        <w:t> </w:t>
      </w:r>
      <w:r>
        <w:rPr>
          <w:spacing w:val="2"/>
        </w:rPr>
        <w:t>适用</w:t>
      </w:r>
      <w:r>
        <w:rPr>
          <w:spacing w:val="-142"/>
        </w:rPr>
        <w:t>）</w:t>
      </w:r>
      <w:r>
        <w:rPr/>
        <w:t>，</w:t>
      </w:r>
      <w:r>
        <w:rPr>
          <w:spacing w:val="2"/>
        </w:rPr>
        <w:t>注</w:t>
      </w:r>
      <w:r>
        <w:rPr/>
        <w:t>册会</w:t>
      </w:r>
      <w:r>
        <w:rPr>
          <w:spacing w:val="2"/>
        </w:rPr>
        <w:t>计</w:t>
      </w:r>
      <w:r>
        <w:rPr/>
        <w:t>师</w:t>
      </w:r>
      <w:r>
        <w:rPr>
          <w:spacing w:val="2"/>
        </w:rPr>
        <w:t>也</w:t>
      </w:r>
      <w:r>
        <w:rPr/>
        <w:t>可能</w:t>
      </w:r>
      <w:r>
        <w:rPr>
          <w:spacing w:val="2"/>
        </w:rPr>
        <w:t>认</w:t>
      </w:r>
      <w:r>
        <w:rPr/>
        <w:t>为有</w:t>
      </w:r>
      <w:r>
        <w:rPr>
          <w:spacing w:val="2"/>
        </w:rPr>
        <w:t>必</w:t>
      </w:r>
      <w:r>
        <w:rPr/>
        <w:t>要</w:t>
      </w:r>
      <w:r>
        <w:rPr>
          <w:spacing w:val="2"/>
        </w:rPr>
        <w:t>在</w:t>
      </w:r>
      <w:r>
        <w:rPr/>
        <w:t>审计</w:t>
      </w:r>
      <w:r>
        <w:rPr>
          <w:spacing w:val="2"/>
        </w:rPr>
        <w:t>报</w:t>
      </w:r>
      <w:r>
        <w:rPr/>
        <w:t>告中</w:t>
      </w:r>
      <w:r>
        <w:rPr>
          <w:spacing w:val="2"/>
        </w:rPr>
        <w:t>增</w:t>
      </w:r>
      <w:r>
        <w:rPr/>
        <w:t>加</w:t>
      </w:r>
      <w:r>
        <w:rPr>
          <w:spacing w:val="2"/>
        </w:rPr>
        <w:t>强</w:t>
      </w:r>
      <w:r>
        <w:rPr/>
        <w:t>调事</w:t>
      </w:r>
      <w:r>
        <w:rPr>
          <w:spacing w:val="2"/>
        </w:rPr>
        <w:t>项</w:t>
      </w:r>
      <w:r>
        <w:rPr/>
        <w:t>段</w:t>
      </w:r>
    </w:p>
    <w:p>
      <w:pPr>
        <w:pStyle w:val="BodyText"/>
        <w:spacing w:line="357" w:lineRule="auto" w:before="52"/>
        <w:ind w:right="256" w:firstLine="0"/>
        <w:jc w:val="both"/>
      </w:pPr>
      <w:r>
        <w:rPr>
          <w:spacing w:val="-1"/>
        </w:rPr>
        <w:t>（参见《中国注册会计师审计准则第</w:t>
      </w:r>
      <w:r>
        <w:rPr>
          <w:spacing w:val="-48"/>
        </w:rPr>
        <w:t> </w:t>
      </w:r>
      <w:r>
        <w:rPr>
          <w:rFonts w:ascii="Times New Roman" w:hAnsi="Times New Roman" w:cs="Times New Roman" w:eastAsia="Times New Roman"/>
          <w:spacing w:val="-1"/>
        </w:rPr>
        <w:t>1503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在审计报告中增加</w:t>
      </w:r>
      <w:r>
        <w:rPr>
          <w:spacing w:val="24"/>
        </w:rPr>
        <w:t> </w:t>
      </w:r>
      <w:r>
        <w:rPr/>
        <w:t>强调事</w:t>
      </w:r>
      <w:r>
        <w:rPr>
          <w:spacing w:val="-3"/>
        </w:rPr>
        <w:t>项</w:t>
      </w:r>
      <w:r>
        <w:rPr/>
        <w:t>段和</w:t>
      </w:r>
      <w:r>
        <w:rPr>
          <w:spacing w:val="-3"/>
        </w:rPr>
        <w:t>其他</w:t>
      </w:r>
      <w:r>
        <w:rPr/>
        <w:t>事项</w:t>
      </w:r>
      <w:r>
        <w:rPr>
          <w:spacing w:val="-3"/>
        </w:rPr>
        <w:t>段</w:t>
      </w:r>
      <w:r>
        <w:rPr>
          <w:spacing w:val="-140"/>
        </w:rPr>
        <w:t>》）</w:t>
      </w:r>
      <w:r>
        <w:rPr>
          <w:spacing w:val="-120"/>
        </w:rPr>
        <w:t>。</w:t>
      </w:r>
      <w:r>
        <w:rPr/>
        <w:t>如果</w:t>
      </w:r>
      <w:r>
        <w:rPr>
          <w:spacing w:val="-3"/>
        </w:rPr>
        <w:t>该事</w:t>
      </w:r>
      <w:r>
        <w:rPr/>
        <w:t>项被确</w:t>
      </w:r>
      <w:r>
        <w:rPr>
          <w:spacing w:val="-3"/>
        </w:rPr>
        <w:t>定</w:t>
      </w:r>
      <w:r>
        <w:rPr/>
        <w:t>为关</w:t>
      </w:r>
      <w:r>
        <w:rPr>
          <w:spacing w:val="-3"/>
        </w:rPr>
        <w:t>键审</w:t>
      </w:r>
      <w:r>
        <w:rPr/>
        <w:t>计事</w:t>
      </w:r>
      <w:r>
        <w:rPr>
          <w:spacing w:val="-3"/>
        </w:rPr>
        <w:t>项</w:t>
      </w:r>
      <w:r>
        <w:rPr>
          <w:spacing w:val="-257"/>
        </w:rPr>
        <w:t>，</w:t>
      </w:r>
      <w:r>
        <w:rPr/>
        <w:t>《中</w:t>
      </w:r>
      <w:r>
        <w:rPr/>
        <w:t> </w:t>
      </w:r>
      <w:r>
        <w:rPr>
          <w:spacing w:val="-1"/>
        </w:rPr>
        <w:t>国注册会计师审计准则第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2"/>
        </w:rPr>
        <w:t>1503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在审计报告中增加强调事项段</w:t>
      </w:r>
      <w:r>
        <w:rPr>
          <w:spacing w:val="27"/>
        </w:rPr>
        <w:t> </w:t>
      </w:r>
      <w:r>
        <w:rPr/>
        <w:t>和其他</w:t>
      </w:r>
      <w:r>
        <w:rPr>
          <w:spacing w:val="-3"/>
        </w:rPr>
        <w:t>事</w:t>
      </w:r>
      <w:r>
        <w:rPr/>
        <w:t>项段</w:t>
      </w:r>
      <w:r>
        <w:rPr>
          <w:spacing w:val="-97"/>
        </w:rPr>
        <w:t>》</w:t>
      </w:r>
      <w:r>
        <w:rPr/>
        <w:t>禁</w:t>
      </w:r>
      <w:r>
        <w:rPr>
          <w:spacing w:val="-3"/>
        </w:rPr>
        <w:t>止</w:t>
      </w:r>
      <w:r>
        <w:rPr/>
        <w:t>注册会</w:t>
      </w:r>
      <w:r>
        <w:rPr>
          <w:spacing w:val="-3"/>
        </w:rPr>
        <w:t>计</w:t>
      </w:r>
      <w:r>
        <w:rPr/>
        <w:t>师在</w:t>
      </w:r>
      <w:r>
        <w:rPr>
          <w:spacing w:val="-3"/>
        </w:rPr>
        <w:t>审计</w:t>
      </w:r>
      <w:r>
        <w:rPr/>
        <w:t>报告中</w:t>
      </w:r>
      <w:r>
        <w:rPr>
          <w:spacing w:val="-3"/>
        </w:rPr>
        <w:t>针</w:t>
      </w:r>
      <w:r>
        <w:rPr/>
        <w:t>对该</w:t>
      </w:r>
      <w:r>
        <w:rPr>
          <w:spacing w:val="-3"/>
        </w:rPr>
        <w:t>事项</w:t>
      </w:r>
      <w:r>
        <w:rPr/>
        <w:t>增加强</w:t>
      </w:r>
      <w:r>
        <w:rPr>
          <w:spacing w:val="-3"/>
        </w:rPr>
        <w:t>调</w:t>
      </w:r>
      <w:r>
        <w:rPr/>
        <w:t>事</w:t>
      </w:r>
      <w:r>
        <w:rPr/>
        <w:t> 项段。</w:t>
      </w:r>
    </w:p>
    <w:p>
      <w:pPr>
        <w:spacing w:before="56"/>
        <w:ind w:left="660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会计估计的计量基础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（参见本准则第二十二条第（二）项）</w:t>
      </w:r>
    </w:p>
    <w:p>
      <w:pPr>
        <w:pStyle w:val="BodyText"/>
        <w:spacing w:line="362" w:lineRule="auto" w:before="192"/>
        <w:ind w:right="251"/>
        <w:jc w:val="both"/>
      </w:pPr>
      <w:r>
        <w:rPr>
          <w:rFonts w:ascii="Times New Roman" w:hAnsi="Times New Roman" w:cs="Times New Roman" w:eastAsia="Times New Roman"/>
          <w:spacing w:val="1"/>
        </w:rPr>
        <w:t>115</w:t>
      </w:r>
      <w:r>
        <w:rPr>
          <w:spacing w:val="1"/>
        </w:rPr>
        <w:t>．对于公允价值会计估计，某些适用的财务报告编制基础在</w:t>
      </w:r>
      <w:r>
        <w:rPr>
          <w:spacing w:val="29"/>
        </w:rPr>
        <w:t> </w:t>
      </w:r>
      <w:r>
        <w:rPr/>
        <w:t>要求或</w:t>
      </w:r>
      <w:r>
        <w:rPr>
          <w:spacing w:val="-3"/>
        </w:rPr>
        <w:t>者</w:t>
      </w:r>
      <w:r>
        <w:rPr/>
        <w:t>允许</w:t>
      </w:r>
      <w:r>
        <w:rPr>
          <w:spacing w:val="-3"/>
        </w:rPr>
        <w:t>进行</w:t>
      </w:r>
      <w:r>
        <w:rPr/>
        <w:t>公允价</w:t>
      </w:r>
      <w:r>
        <w:rPr>
          <w:spacing w:val="-3"/>
        </w:rPr>
        <w:t>值</w:t>
      </w:r>
      <w:r>
        <w:rPr/>
        <w:t>计量</w:t>
      </w:r>
      <w:r>
        <w:rPr>
          <w:spacing w:val="-3"/>
        </w:rPr>
        <w:t>和披</w:t>
      </w:r>
      <w:r>
        <w:rPr/>
        <w:t>露时</w:t>
      </w:r>
      <w:r>
        <w:rPr>
          <w:spacing w:val="-94"/>
        </w:rPr>
        <w:t>，</w:t>
      </w:r>
      <w:r>
        <w:rPr>
          <w:spacing w:val="-3"/>
        </w:rPr>
        <w:t>是</w:t>
      </w:r>
      <w:r>
        <w:rPr/>
        <w:t>以公</w:t>
      </w:r>
      <w:r>
        <w:rPr>
          <w:spacing w:val="-3"/>
        </w:rPr>
        <w:t>允</w:t>
      </w:r>
      <w:r>
        <w:rPr/>
        <w:t>价</w:t>
      </w:r>
      <w:r>
        <w:rPr>
          <w:spacing w:val="-3"/>
        </w:rPr>
        <w:t>值</w:t>
      </w:r>
      <w:r>
        <w:rPr/>
        <w:t>可以可</w:t>
      </w:r>
      <w:r>
        <w:rPr>
          <w:spacing w:val="-3"/>
        </w:rPr>
        <w:t>靠</w:t>
      </w:r>
      <w:r>
        <w:rPr/>
        <w:t>计</w:t>
      </w:r>
      <w:r>
        <w:rPr/>
        <w:t> 量这一</w:t>
      </w:r>
      <w:r>
        <w:rPr>
          <w:spacing w:val="-3"/>
        </w:rPr>
        <w:t>假</w:t>
      </w:r>
      <w:r>
        <w:rPr/>
        <w:t>定作</w:t>
      </w:r>
      <w:r>
        <w:rPr>
          <w:spacing w:val="-3"/>
        </w:rPr>
        <w:t>为前</w:t>
      </w:r>
      <w:r>
        <w:rPr/>
        <w:t>提条件的</w:t>
      </w:r>
      <w:r>
        <w:rPr>
          <w:spacing w:val="-51"/>
        </w:rPr>
        <w:t>。</w:t>
      </w:r>
      <w:r>
        <w:rPr/>
        <w:t>在某</w:t>
      </w:r>
      <w:r>
        <w:rPr>
          <w:spacing w:val="-3"/>
        </w:rPr>
        <w:t>些</w:t>
      </w:r>
      <w:r>
        <w:rPr/>
        <w:t>情况下</w:t>
      </w:r>
      <w:r>
        <w:rPr>
          <w:spacing w:val="-48"/>
        </w:rPr>
        <w:t>，</w:t>
      </w:r>
      <w:r>
        <w:rPr>
          <w:spacing w:val="-3"/>
        </w:rPr>
        <w:t>如</w:t>
      </w:r>
      <w:r>
        <w:rPr/>
        <w:t>不存</w:t>
      </w:r>
      <w:r>
        <w:rPr>
          <w:spacing w:val="-3"/>
        </w:rPr>
        <w:t>在</w:t>
      </w:r>
      <w:r>
        <w:rPr/>
        <w:t>恰当的</w:t>
      </w:r>
      <w:r>
        <w:rPr>
          <w:spacing w:val="-3"/>
        </w:rPr>
        <w:t>计</w:t>
      </w:r>
      <w:r>
        <w:rPr/>
        <w:t>量方</w:t>
      </w:r>
      <w:r>
        <w:rPr/>
        <w:t> 法或基</w:t>
      </w:r>
      <w:r>
        <w:rPr>
          <w:spacing w:val="-3"/>
        </w:rPr>
        <w:t>础</w:t>
      </w:r>
      <w:r>
        <w:rPr>
          <w:spacing w:val="-32"/>
        </w:rPr>
        <w:t>，</w:t>
      </w:r>
      <w:r>
        <w:rPr/>
        <w:t>这</w:t>
      </w:r>
      <w:r>
        <w:rPr>
          <w:spacing w:val="-3"/>
        </w:rPr>
        <w:t>种假</w:t>
      </w:r>
      <w:r>
        <w:rPr/>
        <w:t>定可能</w:t>
      </w:r>
      <w:r>
        <w:rPr>
          <w:spacing w:val="-3"/>
        </w:rPr>
        <w:t>不</w:t>
      </w:r>
      <w:r>
        <w:rPr/>
        <w:t>成</w:t>
      </w:r>
      <w:r>
        <w:rPr>
          <w:spacing w:val="1"/>
        </w:rPr>
        <w:t>立</w:t>
      </w:r>
      <w:r>
        <w:rPr>
          <w:spacing w:val="-34"/>
        </w:rPr>
        <w:t>。</w:t>
      </w:r>
      <w:r>
        <w:rPr>
          <w:spacing w:val="-3"/>
        </w:rPr>
        <w:t>在</w:t>
      </w:r>
      <w:r>
        <w:rPr/>
        <w:t>这种情</w:t>
      </w:r>
      <w:r>
        <w:rPr>
          <w:spacing w:val="-3"/>
        </w:rPr>
        <w:t>况</w:t>
      </w:r>
      <w:r>
        <w:rPr/>
        <w:t>下</w:t>
      </w:r>
      <w:r>
        <w:rPr>
          <w:spacing w:val="-32"/>
        </w:rPr>
        <w:t>，</w:t>
      </w:r>
      <w:r>
        <w:rPr>
          <w:spacing w:val="-3"/>
        </w:rPr>
        <w:t>注册</w:t>
      </w:r>
      <w:r>
        <w:rPr/>
        <w:t>会计师</w:t>
      </w:r>
      <w:r>
        <w:rPr>
          <w:spacing w:val="-1"/>
        </w:rPr>
        <w:t>评</w:t>
      </w:r>
      <w:r>
        <w:rPr/>
        <w:t>价的</w:t>
      </w:r>
      <w:r>
        <w:rPr/>
        <w:t> </w:t>
      </w:r>
      <w:r>
        <w:rPr>
          <w:spacing w:val="5"/>
        </w:rPr>
        <w:t>重点是管理层用以推翻适用的财务报告编制基础所规定的与采用公</w:t>
      </w:r>
      <w:r>
        <w:rPr>
          <w:spacing w:val="34"/>
        </w:rPr>
        <w:t> </w:t>
      </w:r>
      <w:r>
        <w:rPr>
          <w:spacing w:val="-1"/>
        </w:rPr>
        <w:t>允价值相关的假定的依据是否恰当。</w:t>
      </w:r>
    </w:p>
    <w:p>
      <w:pPr>
        <w:pStyle w:val="BodyText"/>
        <w:spacing w:line="240" w:lineRule="auto" w:before="49"/>
        <w:ind w:left="658" w:right="0" w:firstLine="0"/>
        <w:jc w:val="left"/>
      </w:pPr>
      <w:r>
        <w:rPr>
          <w:rFonts w:ascii="黑体" w:hAnsi="黑体" w:cs="黑体" w:eastAsia="黑体"/>
        </w:rPr>
        <w:t>六</w:t>
      </w:r>
      <w:r>
        <w:rPr>
          <w:rFonts w:ascii="黑体" w:hAnsi="黑体" w:cs="黑体" w:eastAsia="黑体"/>
          <w:spacing w:val="-106"/>
        </w:rPr>
        <w:t>、</w:t>
      </w:r>
      <w:r>
        <w:rPr>
          <w:rFonts w:ascii="黑体" w:hAnsi="黑体" w:cs="黑体" w:eastAsia="黑体"/>
        </w:rPr>
        <w:t>评</w:t>
      </w:r>
      <w:r>
        <w:rPr>
          <w:rFonts w:ascii="黑体" w:hAnsi="黑体" w:cs="黑体" w:eastAsia="黑体"/>
          <w:spacing w:val="-3"/>
        </w:rPr>
        <w:t>价</w:t>
      </w:r>
      <w:r>
        <w:rPr>
          <w:rFonts w:ascii="黑体" w:hAnsi="黑体" w:cs="黑体" w:eastAsia="黑体"/>
        </w:rPr>
        <w:t>会计</w:t>
      </w:r>
      <w:r>
        <w:rPr>
          <w:rFonts w:ascii="黑体" w:hAnsi="黑体" w:cs="黑体" w:eastAsia="黑体"/>
          <w:spacing w:val="-3"/>
        </w:rPr>
        <w:t>估</w:t>
      </w:r>
      <w:r>
        <w:rPr>
          <w:rFonts w:ascii="黑体" w:hAnsi="黑体" w:cs="黑体" w:eastAsia="黑体"/>
        </w:rPr>
        <w:t>计</w:t>
      </w:r>
      <w:r>
        <w:rPr>
          <w:rFonts w:ascii="黑体" w:hAnsi="黑体" w:cs="黑体" w:eastAsia="黑体"/>
          <w:spacing w:val="-3"/>
        </w:rPr>
        <w:t>的</w:t>
      </w:r>
      <w:r>
        <w:rPr>
          <w:rFonts w:ascii="黑体" w:hAnsi="黑体" w:cs="黑体" w:eastAsia="黑体"/>
        </w:rPr>
        <w:t>合理性</w:t>
      </w:r>
      <w:r>
        <w:rPr>
          <w:rFonts w:ascii="黑体" w:hAnsi="黑体" w:cs="黑体" w:eastAsia="黑体"/>
          <w:spacing w:val="-3"/>
        </w:rPr>
        <w:t>并</w:t>
      </w:r>
      <w:r>
        <w:rPr>
          <w:rFonts w:ascii="黑体" w:hAnsi="黑体" w:cs="黑体" w:eastAsia="黑体"/>
        </w:rPr>
        <w:t>确定</w:t>
      </w:r>
      <w:r>
        <w:rPr>
          <w:rFonts w:ascii="黑体" w:hAnsi="黑体" w:cs="黑体" w:eastAsia="黑体"/>
          <w:spacing w:val="-3"/>
        </w:rPr>
        <w:t>错</w:t>
      </w:r>
      <w:r>
        <w:rPr>
          <w:rFonts w:ascii="黑体" w:hAnsi="黑体" w:cs="黑体" w:eastAsia="黑体"/>
          <w:spacing w:val="-105"/>
        </w:rPr>
        <w:t>报</w:t>
      </w:r>
      <w:r>
        <w:rPr>
          <w:spacing w:val="-3"/>
        </w:rPr>
        <w:t>（</w:t>
      </w:r>
      <w:r>
        <w:rPr/>
        <w:t>参见本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二十</w:t>
      </w:r>
      <w:r>
        <w:rPr/>
        <w:t>三条）</w:t>
      </w:r>
    </w:p>
    <w:p>
      <w:pPr>
        <w:pStyle w:val="BodyText"/>
        <w:spacing w:line="363" w:lineRule="auto" w:before="195"/>
        <w:ind w:right="256"/>
        <w:jc w:val="both"/>
      </w:pPr>
      <w:r>
        <w:rPr>
          <w:rFonts w:ascii="Times New Roman" w:hAnsi="Times New Roman" w:cs="Times New Roman" w:eastAsia="Times New Roman"/>
          <w:spacing w:val="1"/>
        </w:rPr>
        <w:t>116</w:t>
      </w:r>
      <w:r>
        <w:rPr>
          <w:spacing w:val="1"/>
        </w:rPr>
        <w:t>．根据获取的审计证据，注册会计师可能认为这些证据指向</w:t>
      </w:r>
      <w:r>
        <w:rPr>
          <w:spacing w:val="25"/>
        </w:rPr>
        <w:t> </w:t>
      </w:r>
      <w:r>
        <w:rPr/>
        <w:t>与管理</w:t>
      </w:r>
      <w:r>
        <w:rPr>
          <w:spacing w:val="-3"/>
        </w:rPr>
        <w:t>层</w:t>
      </w:r>
      <w:r>
        <w:rPr/>
        <w:t>的点</w:t>
      </w:r>
      <w:r>
        <w:rPr>
          <w:spacing w:val="-3"/>
        </w:rPr>
        <w:t>估计</w:t>
      </w:r>
      <w:r>
        <w:rPr/>
        <w:t>不同的</w:t>
      </w:r>
      <w:r>
        <w:rPr>
          <w:spacing w:val="-3"/>
        </w:rPr>
        <w:t>会</w:t>
      </w:r>
      <w:r>
        <w:rPr/>
        <w:t>计估计</w:t>
      </w:r>
      <w:r>
        <w:rPr>
          <w:spacing w:val="-51"/>
        </w:rPr>
        <w:t>。</w:t>
      </w:r>
      <w:r>
        <w:rPr/>
        <w:t>当</w:t>
      </w:r>
      <w:r>
        <w:rPr>
          <w:spacing w:val="1"/>
        </w:rPr>
        <w:t>审</w:t>
      </w:r>
      <w:r>
        <w:rPr/>
        <w:t>计</w:t>
      </w:r>
      <w:r>
        <w:rPr>
          <w:spacing w:val="-3"/>
        </w:rPr>
        <w:t>证</w:t>
      </w:r>
      <w:r>
        <w:rPr/>
        <w:t>据支</w:t>
      </w:r>
      <w:r>
        <w:rPr>
          <w:spacing w:val="-3"/>
        </w:rPr>
        <w:t>持点</w:t>
      </w:r>
      <w:r>
        <w:rPr/>
        <w:t>估计时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</w:t>
      </w:r>
      <w:r>
        <w:rPr/>
        <w:t> 会计</w:t>
      </w:r>
      <w:r>
        <w:rPr>
          <w:spacing w:val="-1"/>
        </w:rPr>
        <w:t>师</w:t>
      </w:r>
      <w:r>
        <w:rPr>
          <w:spacing w:val="-3"/>
        </w:rPr>
        <w:t>的</w:t>
      </w:r>
      <w:r>
        <w:rPr/>
        <w:t>点估</w:t>
      </w:r>
      <w:r>
        <w:rPr>
          <w:spacing w:val="-3"/>
        </w:rPr>
        <w:t>计与</w:t>
      </w:r>
      <w:r>
        <w:rPr/>
        <w:t>管理层</w:t>
      </w:r>
      <w:r>
        <w:rPr>
          <w:spacing w:val="-3"/>
        </w:rPr>
        <w:t>的</w:t>
      </w:r>
      <w:r>
        <w:rPr/>
        <w:t>点估</w:t>
      </w:r>
      <w:r>
        <w:rPr>
          <w:spacing w:val="-3"/>
        </w:rPr>
        <w:t>计之</w:t>
      </w:r>
      <w:r>
        <w:rPr/>
        <w:t>间的差</w:t>
      </w:r>
      <w:r>
        <w:rPr>
          <w:spacing w:val="-3"/>
        </w:rPr>
        <w:t>异</w:t>
      </w:r>
      <w:r>
        <w:rPr/>
        <w:t>构成</w:t>
      </w:r>
      <w:r>
        <w:rPr>
          <w:spacing w:val="-3"/>
        </w:rPr>
        <w:t>错</w:t>
      </w:r>
      <w:r>
        <w:rPr/>
        <w:t>报</w:t>
      </w:r>
      <w:r>
        <w:rPr>
          <w:spacing w:val="-95"/>
        </w:rPr>
        <w:t>。</w:t>
      </w:r>
      <w:r>
        <w:rPr/>
        <w:t>当注册</w:t>
      </w:r>
      <w:r>
        <w:rPr>
          <w:spacing w:val="-3"/>
        </w:rPr>
        <w:t>会</w:t>
      </w:r>
      <w:r>
        <w:rPr/>
        <w:t>计</w:t>
      </w:r>
      <w:r>
        <w:rPr/>
        <w:t> 师认为</w:t>
      </w:r>
      <w:r>
        <w:rPr>
          <w:spacing w:val="-3"/>
        </w:rPr>
        <w:t>使</w:t>
      </w:r>
      <w:r>
        <w:rPr/>
        <w:t>用其</w:t>
      </w:r>
      <w:r>
        <w:rPr>
          <w:spacing w:val="-3"/>
        </w:rPr>
        <w:t>区</w:t>
      </w:r>
      <w:r>
        <w:rPr>
          <w:spacing w:val="-2"/>
        </w:rPr>
        <w:t>间</w:t>
      </w:r>
      <w:r>
        <w:rPr/>
        <w:t>估计能</w:t>
      </w:r>
      <w:r>
        <w:rPr>
          <w:spacing w:val="-3"/>
        </w:rPr>
        <w:t>够</w:t>
      </w:r>
      <w:r>
        <w:rPr/>
        <w:t>获取</w:t>
      </w:r>
      <w:r>
        <w:rPr>
          <w:spacing w:val="-3"/>
        </w:rPr>
        <w:t>充分</w:t>
      </w:r>
      <w:r>
        <w:rPr>
          <w:spacing w:val="-48"/>
        </w:rPr>
        <w:t>、</w:t>
      </w:r>
      <w:r>
        <w:rPr/>
        <w:t>适当的</w:t>
      </w:r>
      <w:r>
        <w:rPr>
          <w:spacing w:val="-3"/>
        </w:rPr>
        <w:t>审</w:t>
      </w:r>
      <w:r>
        <w:rPr/>
        <w:t>计证</w:t>
      </w:r>
      <w:r>
        <w:rPr>
          <w:spacing w:val="-3"/>
        </w:rPr>
        <w:t>据</w:t>
      </w:r>
      <w:r>
        <w:rPr/>
        <w:t>时</w:t>
      </w:r>
      <w:r>
        <w:rPr>
          <w:spacing w:val="-48"/>
        </w:rPr>
        <w:t>，</w:t>
      </w:r>
      <w:r>
        <w:rPr/>
        <w:t>则在</w:t>
      </w:r>
      <w:r>
        <w:rPr>
          <w:spacing w:val="-3"/>
        </w:rPr>
        <w:t>注</w:t>
      </w:r>
      <w:r>
        <w:rPr/>
        <w:t>册</w:t>
      </w:r>
      <w:r>
        <w:rPr/>
        <w:t> 会计</w:t>
      </w:r>
      <w:r>
        <w:rPr>
          <w:spacing w:val="-1"/>
        </w:rPr>
        <w:t>师</w:t>
      </w:r>
      <w:r>
        <w:rPr>
          <w:spacing w:val="-3"/>
        </w:rPr>
        <w:t>区</w:t>
      </w:r>
      <w:r>
        <w:rPr/>
        <w:t>间估</w:t>
      </w:r>
      <w:r>
        <w:rPr>
          <w:spacing w:val="-3"/>
        </w:rPr>
        <w:t>计</w:t>
      </w:r>
      <w:r>
        <w:rPr>
          <w:spacing w:val="-2"/>
        </w:rPr>
        <w:t>之</w:t>
      </w:r>
      <w:r>
        <w:rPr/>
        <w:t>外的管</w:t>
      </w:r>
      <w:r>
        <w:rPr>
          <w:spacing w:val="-3"/>
        </w:rPr>
        <w:t>理</w:t>
      </w:r>
      <w:r>
        <w:rPr/>
        <w:t>层的</w:t>
      </w:r>
      <w:r>
        <w:rPr>
          <w:spacing w:val="-3"/>
        </w:rPr>
        <w:t>点估</w:t>
      </w:r>
      <w:r>
        <w:rPr/>
        <w:t>计得不</w:t>
      </w:r>
      <w:r>
        <w:rPr>
          <w:spacing w:val="-3"/>
        </w:rPr>
        <w:t>到</w:t>
      </w:r>
      <w:r>
        <w:rPr/>
        <w:t>审计</w:t>
      </w:r>
      <w:r>
        <w:rPr>
          <w:spacing w:val="-3"/>
        </w:rPr>
        <w:t>证据</w:t>
      </w:r>
      <w:r>
        <w:rPr/>
        <w:t>的支持</w:t>
      </w:r>
      <w:r>
        <w:rPr>
          <w:spacing w:val="-97"/>
        </w:rPr>
        <w:t>。</w:t>
      </w:r>
      <w:r>
        <w:rPr/>
        <w:t>在这</w:t>
      </w:r>
      <w:r>
        <w:rPr/>
        <w:t> 种情况</w:t>
      </w:r>
      <w:r>
        <w:rPr>
          <w:spacing w:val="-3"/>
        </w:rPr>
        <w:t>下</w:t>
      </w:r>
      <w:r>
        <w:rPr>
          <w:spacing w:val="-94"/>
        </w:rPr>
        <w:t>，</w:t>
      </w:r>
      <w:r>
        <w:rPr>
          <w:spacing w:val="-1"/>
        </w:rPr>
        <w:t>错</w:t>
      </w:r>
      <w:r>
        <w:rPr>
          <w:spacing w:val="-3"/>
        </w:rPr>
        <w:t>报</w:t>
      </w:r>
      <w:r>
        <w:rPr/>
        <w:t>不</w:t>
      </w:r>
      <w:r>
        <w:rPr>
          <w:spacing w:val="-3"/>
        </w:rPr>
        <w:t>小</w:t>
      </w:r>
      <w:r>
        <w:rPr/>
        <w:t>于管理</w:t>
      </w:r>
      <w:r>
        <w:rPr>
          <w:spacing w:val="-3"/>
        </w:rPr>
        <w:t>层</w:t>
      </w:r>
      <w:r>
        <w:rPr/>
        <w:t>的点</w:t>
      </w:r>
      <w:r>
        <w:rPr>
          <w:spacing w:val="-3"/>
        </w:rPr>
        <w:t>估计</w:t>
      </w:r>
      <w:r>
        <w:rPr/>
        <w:t>与注册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区</w:t>
      </w:r>
      <w:r>
        <w:rPr>
          <w:spacing w:val="-2"/>
        </w:rPr>
        <w:t>间</w:t>
      </w:r>
      <w:r>
        <w:rPr/>
        <w:t>估计之</w:t>
      </w:r>
      <w:r>
        <w:rPr>
          <w:spacing w:val="-3"/>
        </w:rPr>
        <w:t>间</w:t>
      </w:r>
      <w:r>
        <w:rPr/>
        <w:t>的</w:t>
      </w:r>
      <w:r>
        <w:rPr/>
        <w:t> </w:t>
      </w:r>
      <w:r>
        <w:rPr>
          <w:spacing w:val="-1"/>
        </w:rPr>
        <w:t>最小差异。</w:t>
      </w:r>
    </w:p>
    <w:p>
      <w:pPr>
        <w:spacing w:after="0" w:line="363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0" w:lineRule="auto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117</w:t>
      </w:r>
      <w:r>
        <w:rPr>
          <w:spacing w:val="1"/>
        </w:rPr>
        <w:t>．当管理层根据其对环境变化的主观判断而改变某项会计估</w:t>
      </w:r>
      <w:r>
        <w:rPr>
          <w:spacing w:val="25"/>
        </w:rPr>
        <w:t> </w:t>
      </w:r>
      <w:r>
        <w:rPr/>
        <w:t>计</w:t>
      </w:r>
      <w:r>
        <w:rPr>
          <w:spacing w:val="-32"/>
        </w:rPr>
        <w:t>，</w:t>
      </w:r>
      <w:r>
        <w:rPr/>
        <w:t>或</w:t>
      </w:r>
      <w:r>
        <w:rPr>
          <w:spacing w:val="-3"/>
        </w:rPr>
        <w:t>者</w:t>
      </w:r>
      <w:r>
        <w:rPr/>
        <w:t>改变</w:t>
      </w:r>
      <w:r>
        <w:rPr>
          <w:spacing w:val="-3"/>
        </w:rPr>
        <w:t>上期</w:t>
      </w:r>
      <w:r>
        <w:rPr/>
        <w:t>作出会</w:t>
      </w:r>
      <w:r>
        <w:rPr>
          <w:spacing w:val="-2"/>
        </w:rPr>
        <w:t>计</w:t>
      </w:r>
      <w:r>
        <w:rPr/>
        <w:t>估计</w:t>
      </w:r>
      <w:r>
        <w:rPr>
          <w:spacing w:val="-3"/>
        </w:rPr>
        <w:t>的方</w:t>
      </w:r>
      <w:r>
        <w:rPr/>
        <w:t>法时</w:t>
      </w:r>
      <w:r>
        <w:rPr>
          <w:spacing w:val="-32"/>
        </w:rPr>
        <w:t>，</w:t>
      </w:r>
      <w:r>
        <w:rPr>
          <w:spacing w:val="-3"/>
        </w:rPr>
        <w:t>基</w:t>
      </w:r>
      <w:r>
        <w:rPr/>
        <w:t>于获</w:t>
      </w:r>
      <w:r>
        <w:rPr>
          <w:spacing w:val="-3"/>
        </w:rPr>
        <w:t>取的</w:t>
      </w:r>
      <w:r>
        <w:rPr/>
        <w:t>审计证</w:t>
      </w:r>
      <w:r>
        <w:rPr>
          <w:spacing w:val="-3"/>
        </w:rPr>
        <w:t>据</w:t>
      </w:r>
      <w:r>
        <w:rPr>
          <w:spacing w:val="-32"/>
        </w:rPr>
        <w:t>，</w:t>
      </w:r>
      <w:r>
        <w:rPr/>
        <w:t>注</w:t>
      </w:r>
      <w:r>
        <w:rPr/>
        <w:t> 册会计</w:t>
      </w:r>
      <w:r>
        <w:rPr>
          <w:spacing w:val="-3"/>
        </w:rPr>
        <w:t>师</w:t>
      </w:r>
      <w:r>
        <w:rPr/>
        <w:t>可能</w:t>
      </w:r>
      <w:r>
        <w:rPr>
          <w:spacing w:val="-3"/>
        </w:rPr>
        <w:t>认为</w:t>
      </w:r>
      <w:r>
        <w:rPr/>
        <w:t>会计估</w:t>
      </w:r>
      <w:r>
        <w:rPr>
          <w:spacing w:val="-3"/>
        </w:rPr>
        <w:t>计</w:t>
      </w:r>
      <w:r>
        <w:rPr/>
        <w:t>被管</w:t>
      </w:r>
      <w:r>
        <w:rPr>
          <w:spacing w:val="-3"/>
        </w:rPr>
        <w:t>理层</w:t>
      </w:r>
      <w:r>
        <w:rPr/>
        <w:t>随意改</w:t>
      </w:r>
      <w:r>
        <w:rPr>
          <w:spacing w:val="-3"/>
        </w:rPr>
        <w:t>变</w:t>
      </w:r>
      <w:r>
        <w:rPr/>
        <w:t>而产</w:t>
      </w:r>
      <w:r>
        <w:rPr>
          <w:spacing w:val="-3"/>
        </w:rPr>
        <w:t>生错</w:t>
      </w:r>
      <w:r>
        <w:rPr/>
        <w:t>报</w:t>
      </w:r>
      <w:r>
        <w:rPr>
          <w:spacing w:val="-94"/>
        </w:rPr>
        <w:t>，</w:t>
      </w:r>
      <w:r>
        <w:rPr/>
        <w:t>或</w:t>
      </w:r>
      <w:r>
        <w:rPr>
          <w:spacing w:val="-3"/>
        </w:rPr>
        <w:t>者</w:t>
      </w:r>
      <w:r>
        <w:rPr/>
        <w:t>将其</w:t>
      </w:r>
      <w:r>
        <w:rPr/>
        <w:t> 视为可</w:t>
      </w:r>
      <w:r>
        <w:rPr>
          <w:spacing w:val="-3"/>
        </w:rPr>
        <w:t>能</w:t>
      </w:r>
      <w:r>
        <w:rPr/>
        <w:t>存在</w:t>
      </w:r>
      <w:r>
        <w:rPr>
          <w:spacing w:val="-3"/>
        </w:rPr>
        <w:t>管理</w:t>
      </w:r>
      <w:r>
        <w:rPr/>
        <w:t>层偏向</w:t>
      </w:r>
      <w:r>
        <w:rPr>
          <w:spacing w:val="-3"/>
        </w:rPr>
        <w:t>的</w:t>
      </w:r>
      <w:r>
        <w:rPr/>
        <w:t>迹</w:t>
      </w:r>
      <w:r>
        <w:rPr>
          <w:spacing w:val="-94"/>
        </w:rPr>
        <w:t>象</w:t>
      </w:r>
      <w:r>
        <w:rPr>
          <w:spacing w:val="-3"/>
        </w:rPr>
        <w:t>（</w:t>
      </w:r>
      <w:r>
        <w:rPr/>
        <w:t>参</w:t>
      </w:r>
      <w:r>
        <w:rPr>
          <w:spacing w:val="-3"/>
        </w:rPr>
        <w:t>见</w:t>
      </w:r>
      <w:r>
        <w:rPr>
          <w:spacing w:val="1"/>
        </w:rPr>
        <w:t>本</w:t>
      </w:r>
      <w:r>
        <w:rPr/>
        <w:t>指南第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</w:t>
      </w:r>
      <w:r>
        <w:rPr>
          <w:spacing w:val="-3"/>
        </w:rPr>
        <w:t>和</w:t>
      </w:r>
      <w:r>
        <w:rPr/>
        <w:t>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</w:t>
      </w:r>
      <w:r>
        <w:rPr>
          <w:spacing w:val="-142"/>
        </w:rPr>
        <w:t>）</w:t>
      </w:r>
      <w:r>
        <w:rPr/>
        <w:t>。</w:t>
      </w:r>
    </w:p>
    <w:p>
      <w:pPr>
        <w:pStyle w:val="BodyText"/>
        <w:spacing w:line="357" w:lineRule="auto" w:before="16"/>
        <w:ind w:right="254"/>
        <w:jc w:val="both"/>
      </w:pPr>
      <w:r>
        <w:rPr>
          <w:rFonts w:ascii="Times New Roman" w:hAnsi="Times New Roman" w:cs="Times New Roman" w:eastAsia="Times New Roman"/>
          <w:spacing w:val="1"/>
        </w:rPr>
        <w:t>118</w:t>
      </w:r>
      <w:r>
        <w:rPr>
          <w:spacing w:val="1"/>
        </w:rPr>
        <w:t>．针对注册会计师为了评价未更正错报对财务报表的影响而</w:t>
      </w:r>
      <w:r>
        <w:rPr>
          <w:spacing w:val="25"/>
        </w:rPr>
        <w:t> </w:t>
      </w:r>
      <w:r>
        <w:rPr/>
        <w:t>如何区</w:t>
      </w:r>
      <w:r>
        <w:rPr>
          <w:spacing w:val="-3"/>
        </w:rPr>
        <w:t>分</w:t>
      </w:r>
      <w:r>
        <w:rPr/>
        <w:t>错</w:t>
      </w:r>
      <w:r>
        <w:rPr>
          <w:spacing w:val="-3"/>
        </w:rPr>
        <w:t>报</w:t>
      </w:r>
      <w:r>
        <w:rPr>
          <w:spacing w:val="-233"/>
        </w:rPr>
        <w:t>，</w:t>
      </w:r>
      <w:r>
        <w:rPr/>
        <w:t>《</w:t>
      </w:r>
      <w:r>
        <w:rPr>
          <w:spacing w:val="-3"/>
        </w:rPr>
        <w:t>中</w:t>
      </w:r>
      <w:r>
        <w:rPr/>
        <w:t>国注册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审计</w:t>
      </w:r>
      <w:r>
        <w:rPr/>
        <w:t>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</w:rPr>
        <w:t>51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评价审</w:t>
      </w:r>
      <w:r>
        <w:rPr>
          <w:spacing w:val="-3"/>
        </w:rPr>
        <w:t>计</w:t>
      </w:r>
      <w:r>
        <w:rPr/>
        <w:t>过</w:t>
      </w:r>
      <w:r>
        <w:rPr/>
        <w:t> 程中识</w:t>
      </w:r>
      <w:r>
        <w:rPr>
          <w:spacing w:val="-3"/>
        </w:rPr>
        <w:t>别</w:t>
      </w:r>
      <w:r>
        <w:rPr/>
        <w:t>出的</w:t>
      </w:r>
      <w:r>
        <w:rPr>
          <w:spacing w:val="-3"/>
        </w:rPr>
        <w:t>错</w:t>
      </w:r>
      <w:r>
        <w:rPr>
          <w:spacing w:val="-2"/>
        </w:rPr>
        <w:t>报</w:t>
      </w:r>
      <w:r>
        <w:rPr>
          <w:spacing w:val="-48"/>
        </w:rPr>
        <w:t>》</w:t>
      </w:r>
      <w:r>
        <w:rPr/>
        <w:t>及其应</w:t>
      </w:r>
      <w:r>
        <w:rPr>
          <w:spacing w:val="-3"/>
        </w:rPr>
        <w:t>用</w:t>
      </w:r>
      <w:r>
        <w:rPr/>
        <w:t>指南</w:t>
      </w:r>
      <w:r>
        <w:rPr>
          <w:spacing w:val="-3"/>
        </w:rPr>
        <w:t>作</w:t>
      </w:r>
      <w:r>
        <w:rPr/>
        <w:t>出了规</w:t>
      </w:r>
      <w:r>
        <w:rPr>
          <w:spacing w:val="-3"/>
        </w:rPr>
        <w:t>定</w:t>
      </w:r>
      <w:r>
        <w:rPr/>
        <w:t>并提</w:t>
      </w:r>
      <w:r>
        <w:rPr>
          <w:spacing w:val="-3"/>
        </w:rPr>
        <w:t>供了</w:t>
      </w:r>
      <w:r>
        <w:rPr/>
        <w:t>指引</w:t>
      </w:r>
      <w:r>
        <w:rPr>
          <w:spacing w:val="-48"/>
        </w:rPr>
        <w:t>。</w:t>
      </w:r>
      <w:r>
        <w:rPr/>
        <w:t>一</w:t>
      </w:r>
      <w:r>
        <w:rPr>
          <w:spacing w:val="-3"/>
        </w:rPr>
        <w:t>项</w:t>
      </w:r>
      <w:r>
        <w:rPr/>
        <w:t>错</w:t>
      </w:r>
      <w:r>
        <w:rPr/>
        <w:t> </w:t>
      </w:r>
      <w:r>
        <w:rPr>
          <w:spacing w:val="-1"/>
        </w:rPr>
        <w:t>报</w:t>
      </w:r>
      <w:r>
        <w:rPr>
          <w:spacing w:val="-32"/>
        </w:rPr>
        <w:t>，</w:t>
      </w:r>
      <w:r>
        <w:rPr/>
        <w:t>无</w:t>
      </w:r>
      <w:r>
        <w:rPr>
          <w:spacing w:val="-3"/>
        </w:rPr>
        <w:t>论</w:t>
      </w:r>
      <w:r>
        <w:rPr/>
        <w:t>是由</w:t>
      </w:r>
      <w:r>
        <w:rPr>
          <w:spacing w:val="-3"/>
        </w:rPr>
        <w:t>于舞</w:t>
      </w:r>
      <w:r>
        <w:rPr/>
        <w:t>弊还是</w:t>
      </w:r>
      <w:r>
        <w:rPr>
          <w:spacing w:val="-3"/>
        </w:rPr>
        <w:t>错</w:t>
      </w:r>
      <w:r>
        <w:rPr/>
        <w:t>误导</w:t>
      </w:r>
      <w:r>
        <w:rPr>
          <w:spacing w:val="-3"/>
        </w:rPr>
        <w:t>致</w:t>
      </w:r>
      <w:r>
        <w:rPr>
          <w:spacing w:val="-34"/>
        </w:rPr>
        <w:t>，</w:t>
      </w:r>
      <w:r>
        <w:rPr/>
        <w:t>当与会</w:t>
      </w:r>
      <w:r>
        <w:rPr>
          <w:spacing w:val="-3"/>
        </w:rPr>
        <w:t>计</w:t>
      </w:r>
      <w:r>
        <w:rPr/>
        <w:t>估计</w:t>
      </w:r>
      <w:r>
        <w:rPr>
          <w:spacing w:val="-3"/>
        </w:rPr>
        <w:t>相关</w:t>
      </w:r>
      <w:r>
        <w:rPr/>
        <w:t>时</w:t>
      </w:r>
      <w:r>
        <w:rPr>
          <w:spacing w:val="-30"/>
        </w:rPr>
        <w:t>，</w:t>
      </w:r>
      <w:r>
        <w:rPr/>
        <w:t>可</w:t>
      </w:r>
      <w:r>
        <w:rPr>
          <w:spacing w:val="-3"/>
        </w:rPr>
        <w:t>能</w:t>
      </w:r>
      <w:r>
        <w:rPr/>
        <w:t>是由</w:t>
      </w:r>
      <w:r>
        <w:rPr/>
        <w:t> </w:t>
      </w:r>
      <w:r>
        <w:rPr>
          <w:spacing w:val="-1"/>
        </w:rPr>
        <w:t>于下列因素导致的：</w:t>
      </w:r>
    </w:p>
    <w:p>
      <w:pPr>
        <w:pStyle w:val="BodyText"/>
        <w:spacing w:line="240" w:lineRule="auto" w:before="56"/>
        <w:ind w:left="658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/>
        <w:t>）毋庸</w:t>
      </w:r>
      <w:r>
        <w:rPr>
          <w:spacing w:val="-3"/>
        </w:rPr>
        <w:t>置</w:t>
      </w:r>
      <w:r>
        <w:rPr/>
        <w:t>疑地</w:t>
      </w:r>
      <w:r>
        <w:rPr>
          <w:spacing w:val="-3"/>
        </w:rPr>
        <w:t>存</w:t>
      </w:r>
      <w:r>
        <w:rPr/>
        <w:t>在错报</w:t>
      </w:r>
      <w:r>
        <w:rPr>
          <w:spacing w:val="-3"/>
        </w:rPr>
        <w:t>（</w:t>
      </w:r>
      <w:r>
        <w:rPr/>
        <w:t>事实</w:t>
      </w:r>
      <w:r>
        <w:rPr>
          <w:spacing w:val="-3"/>
        </w:rPr>
        <w:t>错</w:t>
      </w:r>
      <w:r>
        <w:rPr/>
        <w:t>报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357" w:lineRule="auto" w:before="171"/>
        <w:ind w:right="253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）由注册会计师认为管理层对会计估计作出的判断不合理，</w:t>
      </w:r>
      <w:r>
        <w:rPr>
          <w:spacing w:val="32"/>
        </w:rPr>
        <w:t> </w:t>
      </w:r>
      <w:r>
        <w:rPr>
          <w:spacing w:val="-1"/>
        </w:rPr>
        <w:t>或</w:t>
      </w:r>
      <w:r>
        <w:rPr/>
        <w:t>认为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对会</w:t>
      </w:r>
      <w:r>
        <w:rPr/>
        <w:t>计政策</w:t>
      </w:r>
      <w:r>
        <w:rPr>
          <w:spacing w:val="-3"/>
        </w:rPr>
        <w:t>的</w:t>
      </w:r>
      <w:r>
        <w:rPr/>
        <w:t>选择</w:t>
      </w:r>
      <w:r>
        <w:rPr>
          <w:spacing w:val="-2"/>
        </w:rPr>
        <w:t>或</w:t>
      </w:r>
      <w:r>
        <w:rPr>
          <w:spacing w:val="-3"/>
        </w:rPr>
        <w:t>运</w:t>
      </w:r>
      <w:r>
        <w:rPr/>
        <w:t>用不恰</w:t>
      </w:r>
      <w:r>
        <w:rPr>
          <w:spacing w:val="-3"/>
        </w:rPr>
        <w:t>当</w:t>
      </w:r>
      <w:r>
        <w:rPr/>
        <w:t>而产</w:t>
      </w:r>
      <w:r>
        <w:rPr>
          <w:spacing w:val="-3"/>
        </w:rPr>
        <w:t>生的</w:t>
      </w:r>
      <w:r>
        <w:rPr/>
        <w:t>差</w:t>
      </w:r>
      <w:r>
        <w:rPr>
          <w:spacing w:val="-94"/>
        </w:rPr>
        <w:t>异</w:t>
      </w:r>
      <w:r>
        <w:rPr/>
        <w:t>（</w:t>
      </w:r>
      <w:r>
        <w:rPr>
          <w:spacing w:val="-3"/>
        </w:rPr>
        <w:t>判</w:t>
      </w:r>
      <w:r>
        <w:rPr/>
        <w:t>断错</w:t>
      </w:r>
      <w:r>
        <w:rPr/>
        <w:t> 报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47" w:lineRule="auto" w:before="56"/>
        <w:ind w:right="254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）注册会计师对总体中错报的最佳估计，包括由审计样本中</w:t>
      </w:r>
      <w:r>
        <w:rPr>
          <w:spacing w:val="30"/>
        </w:rPr>
        <w:t> </w:t>
      </w:r>
      <w:r>
        <w:rPr/>
        <w:t>识</w:t>
      </w:r>
      <w:r>
        <w:rPr>
          <w:spacing w:val="-1"/>
        </w:rPr>
        <w:t>别</w:t>
      </w:r>
      <w:r>
        <w:rPr/>
        <w:t>出</w:t>
      </w:r>
      <w:r>
        <w:rPr>
          <w:spacing w:val="-3"/>
        </w:rPr>
        <w:t>的</w:t>
      </w:r>
      <w:r>
        <w:rPr/>
        <w:t>错报</w:t>
      </w:r>
      <w:r>
        <w:rPr>
          <w:spacing w:val="-3"/>
        </w:rPr>
        <w:t>推</w:t>
      </w:r>
      <w:r>
        <w:rPr>
          <w:spacing w:val="-2"/>
        </w:rPr>
        <w:t>断</w:t>
      </w:r>
      <w:r>
        <w:rPr/>
        <w:t>出总体</w:t>
      </w:r>
      <w:r>
        <w:rPr>
          <w:spacing w:val="-3"/>
        </w:rPr>
        <w:t>中</w:t>
      </w:r>
      <w:r>
        <w:rPr/>
        <w:t>的错</w:t>
      </w:r>
      <w:r>
        <w:rPr>
          <w:spacing w:val="-3"/>
        </w:rPr>
        <w:t>报（</w:t>
      </w:r>
      <w:r>
        <w:rPr/>
        <w:t>推断错</w:t>
      </w:r>
      <w:r>
        <w:rPr>
          <w:spacing w:val="-3"/>
        </w:rPr>
        <w:t>报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366" w:lineRule="auto" w:before="67"/>
        <w:ind w:right="184"/>
        <w:jc w:val="both"/>
      </w:pPr>
      <w:r>
        <w:rPr>
          <w:spacing w:val="-1"/>
        </w:rPr>
        <w:t>在某些涉及会计估计的情形中，错报可能由上述因素共同导致，</w:t>
      </w:r>
      <w:r>
        <w:rPr>
          <w:spacing w:val="23"/>
        </w:rPr>
        <w:t> </w:t>
      </w:r>
      <w:r>
        <w:rPr>
          <w:spacing w:val="-1"/>
        </w:rPr>
        <w:t>因此难以或不可能区分出由哪一具体因素导致。</w:t>
      </w:r>
    </w:p>
    <w:p>
      <w:pPr>
        <w:pStyle w:val="BodyText"/>
        <w:spacing w:line="360" w:lineRule="auto" w:before="48"/>
        <w:ind w:right="258"/>
        <w:jc w:val="both"/>
      </w:pPr>
      <w:r>
        <w:rPr>
          <w:rFonts w:ascii="Times New Roman" w:hAnsi="Times New Roman" w:cs="Times New Roman" w:eastAsia="Times New Roman"/>
          <w:spacing w:val="1"/>
        </w:rPr>
        <w:t>119</w:t>
      </w:r>
      <w:r>
        <w:rPr>
          <w:spacing w:val="1"/>
        </w:rPr>
        <w:t>．评价在财务报表附注中的会计估计和相关披露（无论是由</w:t>
      </w:r>
      <w:r>
        <w:rPr>
          <w:spacing w:val="29"/>
        </w:rPr>
        <w:t> </w:t>
      </w:r>
      <w:r>
        <w:rPr/>
        <w:t>适</w:t>
      </w:r>
      <w:r>
        <w:rPr>
          <w:spacing w:val="-1"/>
        </w:rPr>
        <w:t>用</w:t>
      </w:r>
      <w:r>
        <w:rPr/>
        <w:t>的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告编</w:t>
      </w:r>
      <w:r>
        <w:rPr/>
        <w:t>制基础</w:t>
      </w:r>
      <w:r>
        <w:rPr>
          <w:spacing w:val="-3"/>
        </w:rPr>
        <w:t>要</w:t>
      </w:r>
      <w:r>
        <w:rPr/>
        <w:t>求的</w:t>
      </w:r>
      <w:r>
        <w:rPr>
          <w:spacing w:val="-3"/>
        </w:rPr>
        <w:t>还是</w:t>
      </w:r>
      <w:r>
        <w:rPr/>
        <w:t>属于自</w:t>
      </w:r>
      <w:r>
        <w:rPr>
          <w:spacing w:val="-2"/>
        </w:rPr>
        <w:t>愿</w:t>
      </w:r>
      <w:r>
        <w:rPr/>
        <w:t>披露</w:t>
      </w:r>
      <w:r>
        <w:rPr>
          <w:spacing w:val="-3"/>
        </w:rPr>
        <w:t>的</w:t>
      </w:r>
      <w:r>
        <w:rPr>
          <w:spacing w:val="-94"/>
        </w:rPr>
        <w:t>）</w:t>
      </w:r>
      <w:r>
        <w:rPr>
          <w:spacing w:val="-3"/>
        </w:rPr>
        <w:t>的</w:t>
      </w:r>
      <w:r>
        <w:rPr/>
        <w:t>合理性</w:t>
      </w:r>
      <w:r>
        <w:rPr>
          <w:spacing w:val="-3"/>
        </w:rPr>
        <w:t>时考</w:t>
      </w:r>
      <w:r>
        <w:rPr>
          <w:spacing w:val="-3"/>
        </w:rPr>
        <w:t> </w:t>
      </w:r>
      <w:r>
        <w:rPr/>
        <w:t>虑的事</w:t>
      </w:r>
      <w:r>
        <w:rPr>
          <w:spacing w:val="-3"/>
        </w:rPr>
        <w:t>项</w:t>
      </w:r>
      <w:r>
        <w:rPr>
          <w:spacing w:val="-94"/>
        </w:rPr>
        <w:t>，</w:t>
      </w:r>
      <w:r>
        <w:rPr/>
        <w:t>与</w:t>
      </w:r>
      <w:r>
        <w:rPr>
          <w:spacing w:val="-3"/>
        </w:rPr>
        <w:t>在</w:t>
      </w:r>
      <w:r>
        <w:rPr/>
        <w:t>审</w:t>
      </w:r>
      <w:r>
        <w:rPr>
          <w:spacing w:val="-3"/>
        </w:rPr>
        <w:t>计</w:t>
      </w:r>
      <w:r>
        <w:rPr/>
        <w:t>财务报</w:t>
      </w:r>
      <w:r>
        <w:rPr>
          <w:spacing w:val="-3"/>
        </w:rPr>
        <w:t>表</w:t>
      </w:r>
      <w:r>
        <w:rPr/>
        <w:t>中确</w:t>
      </w:r>
      <w:r>
        <w:rPr>
          <w:spacing w:val="-3"/>
        </w:rPr>
        <w:t>认的</w:t>
      </w:r>
      <w:r>
        <w:rPr/>
        <w:t>会计估</w:t>
      </w:r>
      <w:r>
        <w:rPr>
          <w:spacing w:val="-3"/>
        </w:rPr>
        <w:t>计</w:t>
      </w:r>
      <w:r>
        <w:rPr>
          <w:spacing w:val="1"/>
        </w:rPr>
        <w:t>时</w:t>
      </w:r>
      <w:r>
        <w:rPr/>
        <w:t>考</w:t>
      </w:r>
      <w:r>
        <w:rPr>
          <w:spacing w:val="-3"/>
        </w:rPr>
        <w:t>虑的</w:t>
      </w:r>
      <w:r>
        <w:rPr/>
        <w:t>事项在</w:t>
      </w:r>
      <w:r>
        <w:rPr>
          <w:spacing w:val="-3"/>
        </w:rPr>
        <w:t>实</w:t>
      </w:r>
      <w:r>
        <w:rPr/>
        <w:t>质</w:t>
      </w:r>
      <w:r>
        <w:rPr/>
        <w:t> </w:t>
      </w:r>
      <w:r>
        <w:rPr>
          <w:spacing w:val="-1"/>
        </w:rPr>
        <w:t>上是相同的。</w:t>
      </w:r>
    </w:p>
    <w:p>
      <w:pPr>
        <w:pStyle w:val="BodyText"/>
        <w:spacing w:line="240" w:lineRule="auto" w:before="52"/>
        <w:ind w:left="658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七、与会计估计相关的披露</w:t>
      </w:r>
    </w:p>
    <w:p>
      <w:pPr>
        <w:spacing w:line="320" w:lineRule="auto" w:before="103"/>
        <w:ind w:left="120" w:right="251" w:firstLine="539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（一</w:t>
      </w:r>
      <w:r>
        <w:rPr>
          <w:rFonts w:ascii="Microsoft JhengHei" w:hAnsi="Microsoft JhengHei" w:cs="Microsoft JhengHei" w:eastAsia="Microsoft JhengHei"/>
          <w:b/>
          <w:bCs/>
          <w:spacing w:val="-48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按照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适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用的财务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报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告编制基础作出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的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披</w:t>
      </w:r>
      <w:r>
        <w:rPr>
          <w:rFonts w:ascii="Microsoft JhengHei" w:hAnsi="Microsoft JhengHei" w:cs="Microsoft JhengHei" w:eastAsia="Microsoft JhengHei"/>
          <w:b/>
          <w:bCs/>
          <w:spacing w:val="-48"/>
          <w:sz w:val="28"/>
          <w:szCs w:val="28"/>
        </w:rPr>
        <w:t>露</w:t>
      </w:r>
      <w:r>
        <w:rPr>
          <w:rFonts w:ascii="宋体" w:hAnsi="宋体" w:cs="宋体" w:eastAsia="宋体"/>
          <w:sz w:val="28"/>
          <w:szCs w:val="28"/>
        </w:rPr>
        <w:t>（参</w:t>
      </w:r>
      <w:r>
        <w:rPr>
          <w:rFonts w:ascii="宋体" w:hAnsi="宋体" w:cs="宋体" w:eastAsia="宋体"/>
          <w:spacing w:val="-3"/>
          <w:sz w:val="28"/>
          <w:szCs w:val="28"/>
        </w:rPr>
        <w:t>见</w:t>
      </w:r>
      <w:r>
        <w:rPr>
          <w:rFonts w:ascii="宋体" w:hAnsi="宋体" w:cs="宋体" w:eastAsia="宋体"/>
          <w:sz w:val="28"/>
          <w:szCs w:val="28"/>
        </w:rPr>
        <w:t>本准则第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二十四条）</w:t>
      </w:r>
    </w:p>
    <w:p>
      <w:pPr>
        <w:spacing w:after="0" w:line="320" w:lineRule="auto"/>
        <w:jc w:val="both"/>
        <w:rPr>
          <w:rFonts w:ascii="宋体" w:hAnsi="宋体" w:cs="宋体" w:eastAsia="宋体"/>
          <w:sz w:val="28"/>
          <w:szCs w:val="28"/>
        </w:rPr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0" w:lineRule="auto"/>
        <w:ind w:right="196"/>
        <w:jc w:val="both"/>
      </w:pPr>
      <w:r>
        <w:rPr>
          <w:rFonts w:ascii="Times New Roman" w:hAnsi="Times New Roman" w:cs="Times New Roman" w:eastAsia="Times New Roman"/>
          <w:spacing w:val="1"/>
        </w:rPr>
        <w:t>120</w:t>
      </w:r>
      <w:r>
        <w:rPr>
          <w:spacing w:val="1"/>
        </w:rPr>
        <w:t>．按照适用的财务报告编制基础列报财务报表，包括对重大</w:t>
      </w:r>
      <w:r>
        <w:rPr>
          <w:spacing w:val="30"/>
        </w:rPr>
        <w:t> </w:t>
      </w:r>
      <w:r>
        <w:rPr/>
        <w:t>事项的</w:t>
      </w:r>
      <w:r>
        <w:rPr>
          <w:spacing w:val="-3"/>
        </w:rPr>
        <w:t>充</w:t>
      </w:r>
      <w:r>
        <w:rPr/>
        <w:t>分披</w:t>
      </w:r>
      <w:r>
        <w:rPr>
          <w:spacing w:val="-3"/>
        </w:rPr>
        <w:t>露</w:t>
      </w:r>
      <w:r>
        <w:rPr>
          <w:spacing w:val="-94"/>
        </w:rPr>
        <w:t>。</w:t>
      </w:r>
      <w:r>
        <w:rPr>
          <w:spacing w:val="-3"/>
        </w:rPr>
        <w:t>适</w:t>
      </w:r>
      <w:r>
        <w:rPr/>
        <w:t>用的财</w:t>
      </w:r>
      <w:r>
        <w:rPr>
          <w:spacing w:val="-3"/>
        </w:rPr>
        <w:t>务</w:t>
      </w:r>
      <w:r>
        <w:rPr/>
        <w:t>报告</w:t>
      </w:r>
      <w:r>
        <w:rPr>
          <w:spacing w:val="-3"/>
        </w:rPr>
        <w:t>编制</w:t>
      </w:r>
      <w:r>
        <w:rPr/>
        <w:t>基础可</w:t>
      </w:r>
      <w:r>
        <w:rPr>
          <w:spacing w:val="-3"/>
        </w:rPr>
        <w:t>能</w:t>
      </w:r>
      <w:r>
        <w:rPr/>
        <w:t>允许</w:t>
      </w:r>
      <w:r>
        <w:rPr>
          <w:spacing w:val="-3"/>
        </w:rPr>
        <w:t>或规</w:t>
      </w:r>
      <w:r>
        <w:rPr/>
        <w:t>定与会</w:t>
      </w:r>
      <w:r>
        <w:rPr>
          <w:spacing w:val="-3"/>
        </w:rPr>
        <w:t>计</w:t>
      </w:r>
      <w:r>
        <w:rPr/>
        <w:t>估</w:t>
      </w:r>
      <w:r>
        <w:rPr/>
        <w:t> 计相关</w:t>
      </w:r>
      <w:r>
        <w:rPr>
          <w:spacing w:val="-3"/>
        </w:rPr>
        <w:t>的</w:t>
      </w:r>
      <w:r>
        <w:rPr/>
        <w:t>披露</w:t>
      </w:r>
      <w:r>
        <w:rPr>
          <w:spacing w:val="-97"/>
        </w:rPr>
        <w:t>，</w:t>
      </w:r>
      <w:r>
        <w:rPr/>
        <w:t>并</w:t>
      </w:r>
      <w:r>
        <w:rPr>
          <w:spacing w:val="-2"/>
        </w:rPr>
        <w:t>且</w:t>
      </w:r>
      <w:r>
        <w:rPr/>
        <w:t>某些实</w:t>
      </w:r>
      <w:r>
        <w:rPr>
          <w:spacing w:val="-3"/>
        </w:rPr>
        <w:t>体</w:t>
      </w:r>
      <w:r>
        <w:rPr/>
        <w:t>可能</w:t>
      </w:r>
      <w:r>
        <w:rPr>
          <w:spacing w:val="-3"/>
        </w:rPr>
        <w:t>在财</w:t>
      </w:r>
      <w:r>
        <w:rPr/>
        <w:t>务报表</w:t>
      </w:r>
      <w:r>
        <w:rPr>
          <w:spacing w:val="-3"/>
        </w:rPr>
        <w:t>附</w:t>
      </w:r>
      <w:r>
        <w:rPr/>
        <w:t>注中</w:t>
      </w:r>
      <w:r>
        <w:rPr>
          <w:spacing w:val="-3"/>
        </w:rPr>
        <w:t>自愿</w:t>
      </w:r>
      <w:r>
        <w:rPr/>
        <w:t>披露额</w:t>
      </w:r>
      <w:r>
        <w:rPr>
          <w:spacing w:val="-3"/>
        </w:rPr>
        <w:t>外</w:t>
      </w:r>
      <w:r>
        <w:rPr/>
        <w:t>信</w:t>
      </w:r>
      <w:r>
        <w:rPr/>
        <w:t> </w:t>
      </w:r>
      <w:r>
        <w:rPr>
          <w:spacing w:val="-1"/>
        </w:rPr>
        <w:t>息。例如，这些披露可能包括：</w:t>
      </w:r>
    </w:p>
    <w:p>
      <w:pPr>
        <w:pStyle w:val="BodyText"/>
        <w:spacing w:line="240" w:lineRule="auto" w:before="52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）使用的假设；</w:t>
      </w:r>
    </w:p>
    <w:p>
      <w:pPr>
        <w:pStyle w:val="BodyText"/>
        <w:spacing w:line="240" w:lineRule="auto" w:before="174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）使用的估计方法，包括适用的模型；</w:t>
      </w:r>
    </w:p>
    <w:p>
      <w:pPr>
        <w:pStyle w:val="BodyText"/>
        <w:spacing w:line="240" w:lineRule="auto" w:before="172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）选择估计方法的基础；</w:t>
      </w:r>
    </w:p>
    <w:p>
      <w:pPr>
        <w:pStyle w:val="BodyText"/>
        <w:spacing w:line="240" w:lineRule="auto" w:before="171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）改变上期估计方法产生的影响；</w:t>
      </w:r>
    </w:p>
    <w:p>
      <w:pPr>
        <w:pStyle w:val="BodyText"/>
        <w:spacing w:line="346" w:lineRule="auto" w:before="174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）估计不确定性的原因和影响。</w:t>
      </w:r>
      <w:r>
        <w:rPr>
          <w:spacing w:val="26"/>
        </w:rPr>
        <w:t> </w:t>
      </w:r>
      <w:r>
        <w:rPr>
          <w:spacing w:val="7"/>
        </w:rPr>
        <w:t>这些披露与财务报表使用者理解在财务报表中确认或披露的会</w:t>
      </w:r>
      <w:r>
        <w:rPr/>
      </w:r>
    </w:p>
    <w:p>
      <w:pPr>
        <w:pStyle w:val="BodyText"/>
        <w:spacing w:line="367" w:lineRule="auto" w:before="68"/>
        <w:ind w:right="0" w:firstLine="0"/>
        <w:jc w:val="left"/>
      </w:pPr>
      <w:r>
        <w:rPr/>
        <w:t>计估计</w:t>
      </w:r>
      <w:r>
        <w:rPr>
          <w:spacing w:val="-3"/>
        </w:rPr>
        <w:t>相</w:t>
      </w:r>
      <w:r>
        <w:rPr/>
        <w:t>关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计师需</w:t>
      </w:r>
      <w:r>
        <w:rPr>
          <w:spacing w:val="-3"/>
        </w:rPr>
        <w:t>要</w:t>
      </w:r>
      <w:r>
        <w:rPr/>
        <w:t>就其</w:t>
      </w:r>
      <w:r>
        <w:rPr>
          <w:spacing w:val="-3"/>
        </w:rPr>
        <w:t>披露</w:t>
      </w:r>
      <w:r>
        <w:rPr/>
        <w:t>是否符</w:t>
      </w:r>
      <w:r>
        <w:rPr>
          <w:spacing w:val="-3"/>
        </w:rPr>
        <w:t>合</w:t>
      </w:r>
      <w:r>
        <w:rPr/>
        <w:t>适用</w:t>
      </w:r>
      <w:r>
        <w:rPr>
          <w:spacing w:val="-3"/>
        </w:rPr>
        <w:t>的财</w:t>
      </w:r>
      <w:r>
        <w:rPr/>
        <w:t>务报</w:t>
      </w:r>
      <w:r>
        <w:rPr>
          <w:spacing w:val="2"/>
        </w:rPr>
        <w:t>告</w:t>
      </w:r>
      <w:r>
        <w:rPr>
          <w:spacing w:val="-3"/>
        </w:rPr>
        <w:t>编制</w:t>
      </w:r>
      <w:r>
        <w:rPr>
          <w:spacing w:val="-3"/>
        </w:rPr>
        <w:t> </w:t>
      </w:r>
      <w:r>
        <w:rPr>
          <w:spacing w:val="-2"/>
        </w:rPr>
        <w:t>基础的规定获取充分、适当的审计证据。</w:t>
      </w:r>
    </w:p>
    <w:p>
      <w:pPr>
        <w:pStyle w:val="BodyText"/>
        <w:spacing w:line="346" w:lineRule="auto" w:before="44"/>
        <w:ind w:right="193"/>
        <w:jc w:val="both"/>
      </w:pPr>
      <w:r>
        <w:rPr>
          <w:rFonts w:ascii="Times New Roman" w:hAnsi="Times New Roman" w:cs="Times New Roman" w:eastAsia="Times New Roman"/>
          <w:spacing w:val="1"/>
        </w:rPr>
        <w:t>121</w:t>
      </w:r>
      <w:r>
        <w:rPr>
          <w:spacing w:val="1"/>
        </w:rPr>
        <w:t>．在某些情况下，适用的财务报告编制基础可能对披露估计</w:t>
      </w:r>
      <w:r>
        <w:rPr>
          <w:spacing w:val="28"/>
        </w:rPr>
        <w:t> </w:t>
      </w:r>
      <w:r>
        <w:rPr>
          <w:spacing w:val="-1"/>
        </w:rPr>
        <w:t>不确定性作出特别规定。例如：</w:t>
      </w:r>
    </w:p>
    <w:p>
      <w:pPr>
        <w:pStyle w:val="BodyText"/>
        <w:spacing w:line="353" w:lineRule="auto" w:before="71"/>
        <w:ind w:right="103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）披露关键假设以及产生估计不确定性的其他原因，该估计</w:t>
      </w:r>
      <w:r>
        <w:rPr>
          <w:spacing w:val="38"/>
        </w:rPr>
        <w:t> </w:t>
      </w:r>
      <w:r>
        <w:rPr>
          <w:spacing w:val="-1"/>
        </w:rPr>
        <w:t>不确定性具有导致对资产和负债账面价值作出重大调整的特别风险。</w:t>
      </w:r>
      <w:r>
        <w:rPr>
          <w:spacing w:val="23"/>
        </w:rPr>
        <w:t> </w:t>
      </w:r>
      <w:r>
        <w:rPr>
          <w:spacing w:val="7"/>
        </w:rPr>
        <w:t>这些要求可能用</w:t>
      </w:r>
      <w:r>
        <w:rPr>
          <w:rFonts w:ascii="Times New Roman" w:hAnsi="Times New Roman" w:cs="Times New Roman" w:eastAsia="Times New Roman"/>
          <w:spacing w:val="7"/>
        </w:rPr>
        <w:t>“</w:t>
      </w:r>
      <w:r>
        <w:rPr>
          <w:spacing w:val="7"/>
        </w:rPr>
        <w:t>估计不确定性的关键原因</w:t>
      </w:r>
      <w:r>
        <w:rPr>
          <w:rFonts w:ascii="Times New Roman" w:hAnsi="Times New Roman" w:cs="Times New Roman" w:eastAsia="Times New Roman"/>
          <w:spacing w:val="7"/>
        </w:rPr>
        <w:t>”</w:t>
      </w:r>
      <w:r>
        <w:rPr>
          <w:spacing w:val="7"/>
        </w:rPr>
        <w:t>或</w:t>
      </w:r>
      <w:r>
        <w:rPr>
          <w:rFonts w:ascii="Times New Roman" w:hAnsi="Times New Roman" w:cs="Times New Roman" w:eastAsia="Times New Roman"/>
          <w:spacing w:val="7"/>
        </w:rPr>
        <w:t>“</w:t>
      </w:r>
      <w:r>
        <w:rPr>
          <w:spacing w:val="7"/>
        </w:rPr>
        <w:t>关键会计估计</w:t>
      </w:r>
      <w:r>
        <w:rPr>
          <w:rFonts w:ascii="Times New Roman" w:hAnsi="Times New Roman" w:cs="Times New Roman" w:eastAsia="Times New Roman"/>
          <w:spacing w:val="7"/>
        </w:rPr>
        <w:t>”</w:t>
      </w:r>
      <w:r>
        <w:rPr>
          <w:spacing w:val="7"/>
        </w:rPr>
        <w:t>等术</w:t>
      </w:r>
      <w:r>
        <w:rPr>
          <w:spacing w:val="25"/>
        </w:rPr>
        <w:t> </w:t>
      </w:r>
      <w:r>
        <w:rPr/>
        <w:t>语表述；</w:t>
      </w:r>
    </w:p>
    <w:p>
      <w:pPr>
        <w:pStyle w:val="BodyText"/>
        <w:spacing w:line="346" w:lineRule="auto" w:before="60"/>
        <w:ind w:right="195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）对于区间估计，披露可能出现的结果的区间和用以确定该</w:t>
      </w:r>
      <w:r>
        <w:rPr>
          <w:spacing w:val="28"/>
        </w:rPr>
        <w:t> </w:t>
      </w:r>
      <w:r>
        <w:rPr>
          <w:spacing w:val="-1"/>
        </w:rPr>
        <w:t>区间的假设；</w:t>
      </w:r>
    </w:p>
    <w:p>
      <w:pPr>
        <w:pStyle w:val="BodyText"/>
        <w:spacing w:line="346" w:lineRule="auto" w:before="71"/>
        <w:ind w:right="193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）披露关于公允价值会计估计相对被审计单位财务状况和经</w:t>
      </w:r>
      <w:r>
        <w:rPr>
          <w:spacing w:val="32"/>
        </w:rPr>
        <w:t> </w:t>
      </w:r>
      <w:r>
        <w:rPr>
          <w:spacing w:val="-1"/>
        </w:rPr>
        <w:t>营成果的重要程度的信息；</w:t>
      </w:r>
    </w:p>
    <w:p>
      <w:pPr>
        <w:pStyle w:val="BodyText"/>
        <w:spacing w:line="348" w:lineRule="auto" w:before="68"/>
        <w:ind w:right="191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spacing w:val="1"/>
        </w:rPr>
        <w:t>）披露定性信息（如受风险影响的情况、被审计单位管理风</w:t>
      </w:r>
      <w:r>
        <w:rPr>
          <w:spacing w:val="30"/>
        </w:rPr>
        <w:t> </w:t>
      </w:r>
      <w:r>
        <w:rPr>
          <w:spacing w:val="2"/>
        </w:rPr>
        <w:t>险</w:t>
      </w:r>
      <w:r>
        <w:rPr>
          <w:spacing w:val="-1"/>
        </w:rPr>
        <w:t>的</w:t>
      </w:r>
      <w:r>
        <w:rPr/>
        <w:t>目</w:t>
      </w:r>
      <w:r>
        <w:rPr>
          <w:spacing w:val="2"/>
        </w:rPr>
        <w:t>标</w:t>
      </w:r>
      <w:r>
        <w:rPr/>
        <w:t>、政</w:t>
      </w:r>
      <w:r>
        <w:rPr>
          <w:spacing w:val="2"/>
        </w:rPr>
        <w:t>策</w:t>
      </w:r>
      <w:r>
        <w:rPr/>
        <w:t>和</w:t>
      </w:r>
      <w:r>
        <w:rPr>
          <w:spacing w:val="2"/>
        </w:rPr>
        <w:t>程</w:t>
      </w:r>
      <w:r>
        <w:rPr/>
        <w:t>序以</w:t>
      </w:r>
      <w:r>
        <w:rPr>
          <w:spacing w:val="2"/>
        </w:rPr>
        <w:t>及</w:t>
      </w:r>
      <w:r>
        <w:rPr/>
        <w:t>计量</w:t>
      </w:r>
      <w:r>
        <w:rPr>
          <w:spacing w:val="2"/>
        </w:rPr>
        <w:t>风</w:t>
      </w:r>
      <w:r>
        <w:rPr/>
        <w:t>险</w:t>
      </w:r>
      <w:r>
        <w:rPr>
          <w:spacing w:val="2"/>
        </w:rPr>
        <w:t>的</w:t>
      </w:r>
      <w:r>
        <w:rPr/>
        <w:t>方</w:t>
      </w:r>
      <w:r>
        <w:rPr>
          <w:spacing w:val="3"/>
        </w:rPr>
        <w:t>法</w:t>
      </w:r>
      <w:r>
        <w:rPr>
          <w:spacing w:val="-142"/>
        </w:rPr>
        <w:t>）</w:t>
      </w:r>
      <w:r>
        <w:rPr>
          <w:spacing w:val="2"/>
        </w:rPr>
        <w:t>，</w:t>
      </w:r>
      <w:r>
        <w:rPr/>
        <w:t>以及</w:t>
      </w:r>
      <w:r>
        <w:rPr>
          <w:spacing w:val="2"/>
        </w:rPr>
        <w:t>自</w:t>
      </w:r>
      <w:r>
        <w:rPr/>
        <w:t>上</w:t>
      </w:r>
      <w:r>
        <w:rPr>
          <w:spacing w:val="3"/>
        </w:rPr>
        <w:t>期</w:t>
      </w:r>
      <w:r>
        <w:rPr/>
        <w:t>以来</w:t>
      </w:r>
      <w:r>
        <w:rPr>
          <w:spacing w:val="2"/>
        </w:rPr>
        <w:t>这</w:t>
      </w:r>
      <w:r>
        <w:rPr/>
        <w:t>些</w:t>
      </w:r>
    </w:p>
    <w:p>
      <w:pPr>
        <w:spacing w:after="0" w:line="348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240" w:lineRule="auto"/>
        <w:ind w:right="0" w:firstLine="0"/>
        <w:jc w:val="both"/>
      </w:pPr>
      <w:r>
        <w:rPr>
          <w:spacing w:val="-1"/>
        </w:rPr>
        <w:t>定性信息的任何变化；</w:t>
      </w:r>
    </w:p>
    <w:p>
      <w:pPr>
        <w:pStyle w:val="BodyText"/>
        <w:spacing w:line="347" w:lineRule="auto" w:before="192"/>
        <w:ind w:right="254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spacing w:val="1"/>
        </w:rPr>
        <w:t>）披露定量信息，如受风险影响的程度（以内部提供给关键</w:t>
      </w:r>
      <w:r>
        <w:rPr>
          <w:spacing w:val="28"/>
        </w:rPr>
        <w:t> </w:t>
      </w:r>
      <w:r>
        <w:rPr/>
        <w:t>管理人</w:t>
      </w:r>
      <w:r>
        <w:rPr>
          <w:spacing w:val="-3"/>
        </w:rPr>
        <w:t>员</w:t>
      </w:r>
      <w:r>
        <w:rPr/>
        <w:t>的信</w:t>
      </w:r>
      <w:r>
        <w:rPr>
          <w:spacing w:val="-3"/>
        </w:rPr>
        <w:t>息为</w:t>
      </w:r>
      <w:r>
        <w:rPr/>
        <w:t>基础</w:t>
      </w:r>
      <w:r>
        <w:rPr>
          <w:spacing w:val="-142"/>
        </w:rPr>
        <w:t>）</w:t>
      </w:r>
      <w:r>
        <w:rPr/>
        <w:t>，包</w:t>
      </w:r>
      <w:r>
        <w:rPr>
          <w:spacing w:val="-3"/>
        </w:rPr>
        <w:t>括</w:t>
      </w:r>
      <w:r>
        <w:rPr/>
        <w:t>信用</w:t>
      </w:r>
      <w:r>
        <w:rPr>
          <w:spacing w:val="-3"/>
        </w:rPr>
        <w:t>风</w:t>
      </w:r>
      <w:r>
        <w:rPr/>
        <w:t>险、流</w:t>
      </w:r>
      <w:r>
        <w:rPr>
          <w:spacing w:val="-3"/>
        </w:rPr>
        <w:t>动</w:t>
      </w:r>
      <w:r>
        <w:rPr/>
        <w:t>性风</w:t>
      </w:r>
      <w:r>
        <w:rPr>
          <w:spacing w:val="-3"/>
        </w:rPr>
        <w:t>险和</w:t>
      </w:r>
      <w:r>
        <w:rPr/>
        <w:t>市场风</w:t>
      </w:r>
      <w:r>
        <w:rPr>
          <w:spacing w:val="-3"/>
        </w:rPr>
        <w:t>险</w:t>
      </w:r>
      <w:r>
        <w:rPr/>
        <w:t>。</w:t>
      </w:r>
    </w:p>
    <w:p>
      <w:pPr>
        <w:pStyle w:val="Heading1"/>
        <w:spacing w:line="465" w:lineRule="exact"/>
        <w:ind w:left="120" w:right="0" w:firstLine="539"/>
        <w:jc w:val="both"/>
        <w:rPr>
          <w:rFonts w:ascii="宋体" w:hAnsi="宋体" w:cs="宋体" w:eastAsia="宋体"/>
          <w:b w:val="0"/>
          <w:bCs w:val="0"/>
        </w:rPr>
      </w:pPr>
      <w:r>
        <w:rPr>
          <w:rFonts w:ascii="Microsoft JhengHei" w:hAnsi="Microsoft JhengHei" w:cs="Microsoft JhengHei" w:eastAsia="Microsoft JhengHei"/>
        </w:rPr>
        <w:t>（</w:t>
      </w:r>
      <w:r>
        <w:rPr>
          <w:rFonts w:ascii="Microsoft JhengHei" w:hAnsi="Microsoft JhengHei" w:cs="Microsoft JhengHei" w:eastAsia="Microsoft JhengHei"/>
          <w:spacing w:val="2"/>
        </w:rPr>
        <w:t>二</w:t>
      </w:r>
      <w:r>
        <w:rPr>
          <w:rFonts w:ascii="Microsoft JhengHei" w:hAnsi="Microsoft JhengHei" w:cs="Microsoft JhengHei" w:eastAsia="Microsoft JhengHei"/>
          <w:spacing w:val="-51"/>
        </w:rPr>
        <w:t>）</w:t>
      </w:r>
      <w:r>
        <w:rPr>
          <w:rFonts w:ascii="Microsoft JhengHei" w:hAnsi="Microsoft JhengHei" w:cs="Microsoft JhengHei" w:eastAsia="Microsoft JhengHei"/>
        </w:rPr>
        <w:t>披露导致特别风</w:t>
      </w:r>
      <w:r>
        <w:rPr>
          <w:rFonts w:ascii="Microsoft JhengHei" w:hAnsi="Microsoft JhengHei" w:cs="Microsoft JhengHei" w:eastAsia="Microsoft JhengHei"/>
          <w:spacing w:val="2"/>
        </w:rPr>
        <w:t>险</w:t>
      </w:r>
      <w:r>
        <w:rPr>
          <w:rFonts w:ascii="Microsoft JhengHei" w:hAnsi="Microsoft JhengHei" w:cs="Microsoft JhengHei" w:eastAsia="Microsoft JhengHei"/>
        </w:rPr>
        <w:t>的会计估计的估</w:t>
      </w:r>
      <w:r>
        <w:rPr>
          <w:rFonts w:ascii="Microsoft JhengHei" w:hAnsi="Microsoft JhengHei" w:cs="Microsoft JhengHei" w:eastAsia="Microsoft JhengHei"/>
          <w:spacing w:val="2"/>
        </w:rPr>
        <w:t>计</w:t>
      </w:r>
      <w:r>
        <w:rPr>
          <w:rFonts w:ascii="Microsoft JhengHei" w:hAnsi="Microsoft JhengHei" w:cs="Microsoft JhengHei" w:eastAsia="Microsoft JhengHei"/>
        </w:rPr>
        <w:t>不确定</w:t>
      </w:r>
      <w:r>
        <w:rPr>
          <w:rFonts w:ascii="Microsoft JhengHei" w:hAnsi="Microsoft JhengHei" w:cs="Microsoft JhengHei" w:eastAsia="Microsoft JhengHei"/>
          <w:spacing w:val="-48"/>
        </w:rPr>
        <w:t>性</w:t>
      </w:r>
      <w:r>
        <w:rPr>
          <w:rFonts w:ascii="宋体" w:hAnsi="宋体" w:cs="宋体" w:eastAsia="宋体"/>
          <w:b w:val="0"/>
          <w:bCs w:val="0"/>
          <w:spacing w:val="-3"/>
        </w:rPr>
        <w:t>（</w:t>
      </w:r>
      <w:r>
        <w:rPr>
          <w:rFonts w:ascii="宋体" w:hAnsi="宋体" w:cs="宋体" w:eastAsia="宋体"/>
          <w:b w:val="0"/>
          <w:bCs w:val="0"/>
        </w:rPr>
        <w:t>参见本准</w:t>
      </w:r>
    </w:p>
    <w:p>
      <w:pPr>
        <w:pStyle w:val="BodyText"/>
        <w:spacing w:line="240" w:lineRule="auto" w:before="161"/>
        <w:ind w:right="0" w:firstLine="0"/>
        <w:jc w:val="both"/>
      </w:pPr>
      <w:r>
        <w:rPr>
          <w:spacing w:val="-1"/>
        </w:rPr>
        <w:t>则第二十五条）</w:t>
      </w:r>
    </w:p>
    <w:p>
      <w:pPr>
        <w:pStyle w:val="BodyText"/>
        <w:spacing w:line="361" w:lineRule="auto" w:before="195"/>
        <w:ind w:right="256"/>
        <w:jc w:val="both"/>
      </w:pPr>
      <w:r>
        <w:rPr>
          <w:rFonts w:ascii="Times New Roman" w:hAnsi="Times New Roman" w:cs="Times New Roman" w:eastAsia="Times New Roman"/>
          <w:spacing w:val="1"/>
        </w:rPr>
        <w:t>122</w:t>
      </w:r>
      <w:r>
        <w:rPr>
          <w:spacing w:val="1"/>
        </w:rPr>
        <w:t>．对具有特别风险的会计估计，即使已按照适用的财务报告</w:t>
      </w:r>
      <w:r>
        <w:rPr>
          <w:spacing w:val="22"/>
        </w:rPr>
        <w:t> </w:t>
      </w:r>
      <w:r>
        <w:rPr/>
        <w:t>编制基</w:t>
      </w:r>
      <w:r>
        <w:rPr>
          <w:spacing w:val="-3"/>
        </w:rPr>
        <w:t>础</w:t>
      </w:r>
      <w:r>
        <w:rPr/>
        <w:t>的要</w:t>
      </w:r>
      <w:r>
        <w:rPr>
          <w:spacing w:val="-3"/>
        </w:rPr>
        <w:t>求进</w:t>
      </w:r>
      <w:r>
        <w:rPr/>
        <w:t>行了披</w:t>
      </w:r>
      <w:r>
        <w:rPr>
          <w:spacing w:val="-3"/>
        </w:rPr>
        <w:t>露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师仍可</w:t>
      </w:r>
      <w:r>
        <w:rPr>
          <w:spacing w:val="-3"/>
        </w:rPr>
        <w:t>能</w:t>
      </w:r>
      <w:r>
        <w:rPr/>
        <w:t>根据</w:t>
      </w:r>
      <w:r>
        <w:rPr>
          <w:spacing w:val="-3"/>
        </w:rPr>
        <w:t>所涉</w:t>
      </w:r>
      <w:r>
        <w:rPr/>
        <w:t>及</w:t>
      </w:r>
      <w:r>
        <w:rPr>
          <w:spacing w:val="1"/>
        </w:rPr>
        <w:t>的</w:t>
      </w:r>
      <w:r>
        <w:rPr/>
        <w:t>情</w:t>
      </w:r>
      <w:r>
        <w:rPr>
          <w:spacing w:val="-3"/>
        </w:rPr>
        <w:t>况</w:t>
      </w:r>
      <w:r>
        <w:rPr/>
        <w:t>和</w:t>
      </w:r>
      <w:r>
        <w:rPr/>
        <w:t> 事实认</w:t>
      </w:r>
      <w:r>
        <w:rPr>
          <w:spacing w:val="-3"/>
        </w:rPr>
        <w:t>为</w:t>
      </w:r>
      <w:r>
        <w:rPr/>
        <w:t>对估</w:t>
      </w:r>
      <w:r>
        <w:rPr>
          <w:spacing w:val="-3"/>
        </w:rPr>
        <w:t>计不</w:t>
      </w:r>
      <w:r>
        <w:rPr/>
        <w:t>确定性</w:t>
      </w:r>
      <w:r>
        <w:rPr>
          <w:spacing w:val="-3"/>
        </w:rPr>
        <w:t>的</w:t>
      </w:r>
      <w:r>
        <w:rPr/>
        <w:t>披露</w:t>
      </w:r>
      <w:r>
        <w:rPr>
          <w:spacing w:val="-3"/>
        </w:rPr>
        <w:t>是不</w:t>
      </w:r>
      <w:r>
        <w:rPr/>
        <w:t>充分的</w:t>
      </w:r>
      <w:r>
        <w:rPr>
          <w:spacing w:val="-95"/>
        </w:rPr>
        <w:t>。</w:t>
      </w:r>
      <w:r>
        <w:rPr/>
        <w:t>会计</w:t>
      </w:r>
      <w:r>
        <w:rPr>
          <w:spacing w:val="-3"/>
        </w:rPr>
        <w:t>估</w:t>
      </w:r>
      <w:r>
        <w:rPr/>
        <w:t>计</w:t>
      </w:r>
      <w:r>
        <w:rPr>
          <w:spacing w:val="-3"/>
        </w:rPr>
        <w:t>可</w:t>
      </w:r>
      <w:r>
        <w:rPr/>
        <w:t>能结果</w:t>
      </w:r>
      <w:r>
        <w:rPr>
          <w:spacing w:val="-3"/>
        </w:rPr>
        <w:t>的</w:t>
      </w:r>
      <w:r>
        <w:rPr/>
        <w:t>区</w:t>
      </w:r>
      <w:r>
        <w:rPr/>
        <w:t> 间估计</w:t>
      </w:r>
      <w:r>
        <w:rPr>
          <w:spacing w:val="-3"/>
        </w:rPr>
        <w:t>相</w:t>
      </w:r>
      <w:r>
        <w:rPr/>
        <w:t>对于</w:t>
      </w:r>
      <w:r>
        <w:rPr>
          <w:spacing w:val="-3"/>
        </w:rPr>
        <w:t>重要</w:t>
      </w:r>
      <w:r>
        <w:rPr/>
        <w:t>性越大</w:t>
      </w:r>
      <w:r>
        <w:rPr>
          <w:spacing w:val="-96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对估计</w:t>
      </w:r>
      <w:r>
        <w:rPr>
          <w:spacing w:val="-3"/>
        </w:rPr>
        <w:t>不</w:t>
      </w:r>
      <w:r>
        <w:rPr/>
        <w:t>确定</w:t>
      </w:r>
      <w:r>
        <w:rPr>
          <w:spacing w:val="-3"/>
        </w:rPr>
        <w:t>性的</w:t>
      </w:r>
      <w:r>
        <w:rPr/>
        <w:t>披露充</w:t>
      </w:r>
      <w:r>
        <w:rPr>
          <w:spacing w:val="-3"/>
        </w:rPr>
        <w:t>分</w:t>
      </w:r>
      <w:r>
        <w:rPr/>
        <w:t>性</w:t>
      </w:r>
      <w:r>
        <w:rPr/>
        <w:t> 的评</w:t>
      </w:r>
      <w:r>
        <w:rPr>
          <w:spacing w:val="-1"/>
        </w:rPr>
        <w:t>价</w:t>
      </w:r>
      <w:r>
        <w:rPr>
          <w:spacing w:val="-3"/>
        </w:rPr>
        <w:t>越</w:t>
      </w:r>
      <w:r>
        <w:rPr/>
        <w:t>重要</w:t>
      </w:r>
      <w:r>
        <w:rPr>
          <w:spacing w:val="-3"/>
        </w:rPr>
        <w:t>（参</w:t>
      </w:r>
      <w:r>
        <w:rPr/>
        <w:t>见本指南第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</w:t>
      </w:r>
      <w:r>
        <w:rPr>
          <w:spacing w:val="-3"/>
        </w:rPr>
        <w:t>的</w:t>
      </w:r>
      <w:r>
        <w:rPr/>
        <w:t>相关讨</w:t>
      </w:r>
      <w:r>
        <w:rPr>
          <w:spacing w:val="-3"/>
        </w:rPr>
        <w:t>论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357" w:lineRule="auto" w:before="14"/>
        <w:ind w:right="112"/>
        <w:jc w:val="both"/>
      </w:pPr>
      <w:r>
        <w:rPr>
          <w:rFonts w:ascii="Times New Roman" w:hAnsi="Times New Roman" w:cs="Times New Roman" w:eastAsia="Times New Roman"/>
          <w:spacing w:val="1"/>
        </w:rPr>
        <w:t>123</w:t>
      </w:r>
      <w:r>
        <w:rPr>
          <w:spacing w:val="1"/>
        </w:rPr>
        <w:t>．在某些情况下，注册会计师可能认为鼓励管理层在财务报</w:t>
      </w:r>
      <w:r>
        <w:rPr>
          <w:spacing w:val="28"/>
        </w:rPr>
        <w:t> </w:t>
      </w:r>
      <w:r>
        <w:rPr/>
        <w:t>表附注</w:t>
      </w:r>
      <w:r>
        <w:rPr>
          <w:spacing w:val="-3"/>
        </w:rPr>
        <w:t>中</w:t>
      </w:r>
      <w:r>
        <w:rPr/>
        <w:t>描述</w:t>
      </w:r>
      <w:r>
        <w:rPr>
          <w:spacing w:val="-3"/>
        </w:rPr>
        <w:t>与估</w:t>
      </w:r>
      <w:r>
        <w:rPr/>
        <w:t>计不确</w:t>
      </w:r>
      <w:r>
        <w:rPr>
          <w:spacing w:val="-3"/>
        </w:rPr>
        <w:t>定</w:t>
      </w:r>
      <w:r>
        <w:rPr/>
        <w:t>性相</w:t>
      </w:r>
      <w:r>
        <w:rPr>
          <w:spacing w:val="-3"/>
        </w:rPr>
        <w:t>关的</w:t>
      </w:r>
      <w:r>
        <w:rPr/>
        <w:t>情况是</w:t>
      </w:r>
      <w:r>
        <w:rPr>
          <w:spacing w:val="-3"/>
        </w:rPr>
        <w:t>适</w:t>
      </w:r>
      <w:r>
        <w:rPr/>
        <w:t>当的</w:t>
      </w:r>
      <w:r>
        <w:rPr>
          <w:spacing w:val="-96"/>
        </w:rPr>
        <w:t>。</w:t>
      </w:r>
      <w:r>
        <w:rPr/>
        <w:t>当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认</w:t>
      </w:r>
      <w:r>
        <w:rPr/>
        <w:t> 为管理层在财务报表中对估计不确定性的披露不充分或存在误导时，</w:t>
      </w:r>
    </w:p>
    <w:p>
      <w:pPr>
        <w:pStyle w:val="BodyText"/>
        <w:spacing w:line="357" w:lineRule="auto" w:before="56"/>
        <w:ind w:right="256" w:firstLine="0"/>
        <w:jc w:val="both"/>
      </w:pPr>
      <w:r>
        <w:rPr>
          <w:spacing w:val="-1"/>
        </w:rPr>
        <w:t>《中国注册会计师审计准则第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2"/>
        </w:rPr>
        <w:t>1502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在审计报告中发表非无保</w:t>
      </w:r>
      <w:r>
        <w:rPr>
          <w:spacing w:val="25"/>
        </w:rPr>
        <w:t> </w:t>
      </w:r>
      <w:r>
        <w:rPr/>
        <w:t>留意</w:t>
      </w:r>
      <w:r>
        <w:rPr>
          <w:spacing w:val="-1"/>
        </w:rPr>
        <w:t>见</w:t>
      </w:r>
      <w:r>
        <w:rPr>
          <w:spacing w:val="-96"/>
        </w:rPr>
        <w:t>》</w:t>
      </w:r>
      <w:r>
        <w:rPr/>
        <w:t>及其</w:t>
      </w:r>
      <w:r>
        <w:rPr>
          <w:spacing w:val="-3"/>
        </w:rPr>
        <w:t>应</w:t>
      </w:r>
      <w:r>
        <w:rPr/>
        <w:t>用</w:t>
      </w:r>
      <w:r>
        <w:rPr>
          <w:spacing w:val="-3"/>
        </w:rPr>
        <w:t>指</w:t>
      </w:r>
      <w:r>
        <w:rPr/>
        <w:t>南为注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师在</w:t>
      </w:r>
      <w:r>
        <w:rPr/>
        <w:t>这种情</w:t>
      </w:r>
      <w:r>
        <w:rPr>
          <w:spacing w:val="-3"/>
        </w:rPr>
        <w:t>况</w:t>
      </w:r>
      <w:r>
        <w:rPr/>
        <w:t>下如</w:t>
      </w:r>
      <w:r>
        <w:rPr>
          <w:spacing w:val="-3"/>
        </w:rPr>
        <w:t>何发</w:t>
      </w:r>
      <w:r>
        <w:rPr/>
        <w:t>表审计</w:t>
      </w:r>
      <w:r>
        <w:rPr>
          <w:spacing w:val="-3"/>
        </w:rPr>
        <w:t>意</w:t>
      </w:r>
      <w:r>
        <w:rPr/>
        <w:t>见</w:t>
      </w:r>
      <w:r>
        <w:rPr/>
        <w:t> </w:t>
      </w:r>
      <w:r>
        <w:rPr>
          <w:spacing w:val="-1"/>
        </w:rPr>
        <w:t>作出了规定并提供了指引。</w:t>
      </w:r>
    </w:p>
    <w:p>
      <w:pPr>
        <w:pStyle w:val="BodyText"/>
        <w:spacing w:line="240" w:lineRule="auto" w:before="56"/>
        <w:ind w:left="658" w:right="0" w:firstLine="0"/>
        <w:jc w:val="left"/>
      </w:pPr>
      <w:r>
        <w:rPr>
          <w:rFonts w:ascii="黑体" w:hAnsi="黑体" w:cs="黑体" w:eastAsia="黑体"/>
          <w:spacing w:val="-1"/>
        </w:rPr>
        <w:t>八、可能存在管理层偏向的迹象</w:t>
      </w:r>
      <w:r>
        <w:rPr>
          <w:spacing w:val="-1"/>
        </w:rPr>
        <w:t>（参见本准则第二十六条）</w:t>
      </w:r>
    </w:p>
    <w:p>
      <w:pPr>
        <w:pStyle w:val="BodyText"/>
        <w:spacing w:line="360" w:lineRule="auto" w:before="195"/>
        <w:ind w:right="256"/>
        <w:jc w:val="both"/>
      </w:pPr>
      <w:r>
        <w:rPr>
          <w:rFonts w:ascii="Times New Roman" w:hAnsi="Times New Roman" w:cs="Times New Roman" w:eastAsia="Times New Roman"/>
          <w:spacing w:val="1"/>
        </w:rPr>
        <w:t>124</w:t>
      </w:r>
      <w:r>
        <w:rPr>
          <w:spacing w:val="1"/>
        </w:rPr>
        <w:t>．在审计过程中，注册会计师可能注意到管理层作出的、可</w:t>
      </w:r>
      <w:r>
        <w:rPr>
          <w:spacing w:val="28"/>
        </w:rPr>
        <w:t> </w:t>
      </w:r>
      <w:r>
        <w:rPr>
          <w:spacing w:val="-1"/>
        </w:rPr>
        <w:t>能</w:t>
      </w:r>
      <w:r>
        <w:rPr/>
        <w:t>导致</w:t>
      </w:r>
      <w:r>
        <w:rPr>
          <w:spacing w:val="-3"/>
        </w:rPr>
        <w:t>出</w:t>
      </w:r>
      <w:r>
        <w:rPr/>
        <w:t>现管</w:t>
      </w:r>
      <w:r>
        <w:rPr>
          <w:spacing w:val="-3"/>
        </w:rPr>
        <w:t>理层</w:t>
      </w:r>
      <w:r>
        <w:rPr/>
        <w:t>偏向迹</w:t>
      </w:r>
      <w:r>
        <w:rPr>
          <w:spacing w:val="-3"/>
        </w:rPr>
        <w:t>象</w:t>
      </w:r>
      <w:r>
        <w:rPr/>
        <w:t>的判</w:t>
      </w:r>
      <w:r>
        <w:rPr>
          <w:spacing w:val="-3"/>
        </w:rPr>
        <w:t>断和</w:t>
      </w:r>
      <w:r>
        <w:rPr/>
        <w:t>决策</w:t>
      </w:r>
      <w:r>
        <w:rPr>
          <w:spacing w:val="-94"/>
        </w:rPr>
        <w:t>。</w:t>
      </w:r>
      <w:r>
        <w:rPr>
          <w:spacing w:val="-3"/>
        </w:rPr>
        <w:t>这</w:t>
      </w:r>
      <w:r>
        <w:rPr/>
        <w:t>些迹</w:t>
      </w:r>
      <w:r>
        <w:rPr>
          <w:spacing w:val="-3"/>
        </w:rPr>
        <w:t>象</w:t>
      </w:r>
      <w:r>
        <w:rPr/>
        <w:t>可</w:t>
      </w:r>
      <w:r>
        <w:rPr>
          <w:spacing w:val="-3"/>
        </w:rPr>
        <w:t>能</w:t>
      </w:r>
      <w:r>
        <w:rPr/>
        <w:t>影响注</w:t>
      </w:r>
      <w:r>
        <w:rPr>
          <w:spacing w:val="-3"/>
        </w:rPr>
        <w:t>册</w:t>
      </w:r>
      <w:r>
        <w:rPr/>
        <w:t>会</w:t>
      </w:r>
      <w:r>
        <w:rPr/>
        <w:t> 计</w:t>
      </w:r>
      <w:r>
        <w:rPr>
          <w:spacing w:val="-1"/>
        </w:rPr>
        <w:t>师</w:t>
      </w:r>
      <w:r>
        <w:rPr/>
        <w:t>对</w:t>
      </w:r>
      <w:r>
        <w:rPr>
          <w:spacing w:val="-3"/>
        </w:rPr>
        <w:t>有</w:t>
      </w:r>
      <w:r>
        <w:rPr/>
        <w:t>关风</w:t>
      </w:r>
      <w:r>
        <w:rPr>
          <w:spacing w:val="-3"/>
        </w:rPr>
        <w:t>险评</w:t>
      </w:r>
      <w:r>
        <w:rPr/>
        <w:t>估结果</w:t>
      </w:r>
      <w:r>
        <w:rPr>
          <w:spacing w:val="-3"/>
        </w:rPr>
        <w:t>和</w:t>
      </w:r>
      <w:r>
        <w:rPr/>
        <w:t>相关</w:t>
      </w:r>
      <w:r>
        <w:rPr>
          <w:spacing w:val="-3"/>
        </w:rPr>
        <w:t>应对</w:t>
      </w:r>
      <w:r>
        <w:rPr/>
        <w:t>措施是</w:t>
      </w:r>
      <w:r>
        <w:rPr>
          <w:spacing w:val="-2"/>
        </w:rPr>
        <w:t>否</w:t>
      </w:r>
      <w:r>
        <w:rPr/>
        <w:t>仍然</w:t>
      </w:r>
      <w:r>
        <w:rPr>
          <w:spacing w:val="-3"/>
        </w:rPr>
        <w:t>恰当</w:t>
      </w:r>
      <w:r>
        <w:rPr/>
        <w:t>的判断</w:t>
      </w:r>
      <w:r>
        <w:rPr>
          <w:spacing w:val="-97"/>
        </w:rPr>
        <w:t>，</w:t>
      </w:r>
      <w:r>
        <w:rPr/>
        <w:t>并且</w:t>
      </w:r>
      <w:r>
        <w:rPr/>
        <w:t> 注册会</w:t>
      </w:r>
      <w:r>
        <w:rPr>
          <w:spacing w:val="-3"/>
        </w:rPr>
        <w:t>计</w:t>
      </w:r>
      <w:r>
        <w:rPr/>
        <w:t>师可</w:t>
      </w:r>
      <w:r>
        <w:rPr>
          <w:spacing w:val="-3"/>
        </w:rPr>
        <w:t>能有</w:t>
      </w:r>
      <w:r>
        <w:rPr/>
        <w:t>必要考</w:t>
      </w:r>
      <w:r>
        <w:rPr>
          <w:spacing w:val="-3"/>
        </w:rPr>
        <w:t>虑</w:t>
      </w:r>
      <w:r>
        <w:rPr/>
        <w:t>对审</w:t>
      </w:r>
      <w:r>
        <w:rPr>
          <w:spacing w:val="-2"/>
        </w:rPr>
        <w:t>计</w:t>
      </w:r>
      <w:r>
        <w:rPr>
          <w:spacing w:val="-3"/>
        </w:rPr>
        <w:t>其</w:t>
      </w:r>
      <w:r>
        <w:rPr/>
        <w:t>他方面</w:t>
      </w:r>
      <w:r>
        <w:rPr>
          <w:spacing w:val="-3"/>
        </w:rPr>
        <w:t>的</w:t>
      </w:r>
      <w:r>
        <w:rPr/>
        <w:t>影响</w:t>
      </w:r>
      <w:r>
        <w:rPr>
          <w:spacing w:val="-48"/>
        </w:rPr>
        <w:t>。</w:t>
      </w:r>
      <w:r>
        <w:rPr>
          <w:spacing w:val="-3"/>
        </w:rPr>
        <w:t>进</w:t>
      </w:r>
      <w:r>
        <w:rPr/>
        <w:t>一步讲</w:t>
      </w:r>
      <w:r>
        <w:rPr>
          <w:spacing w:val="-48"/>
        </w:rPr>
        <w:t>，</w:t>
      </w:r>
      <w:r>
        <w:rPr>
          <w:spacing w:val="-3"/>
        </w:rPr>
        <w:t>这些</w:t>
      </w:r>
      <w:r>
        <w:rPr>
          <w:spacing w:val="-3"/>
        </w:rPr>
        <w:t> </w:t>
      </w:r>
      <w:r>
        <w:rPr>
          <w:spacing w:val="5"/>
        </w:rPr>
        <w:t>迹象可能影响注册会计师对财务报表整体是否不存在重大错报的评</w:t>
      </w:r>
      <w:r>
        <w:rPr>
          <w:spacing w:val="29"/>
        </w:rPr>
        <w:t> </w:t>
      </w:r>
      <w:r>
        <w:rPr>
          <w:spacing w:val="-2"/>
        </w:rPr>
        <w:t>估（参见《中国注册会计师审计准则第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1"/>
        </w:rPr>
        <w:t>1501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对财务报表形成</w:t>
      </w:r>
      <w:r>
        <w:rPr>
          <w:spacing w:val="33"/>
        </w:rPr>
        <w:t> </w:t>
      </w:r>
      <w:r>
        <w:rPr/>
        <w:t>审计意</w:t>
      </w:r>
      <w:r>
        <w:rPr>
          <w:spacing w:val="-3"/>
        </w:rPr>
        <w:t>见</w:t>
      </w:r>
      <w:r>
        <w:rPr/>
        <w:t>和出</w:t>
      </w:r>
      <w:r>
        <w:rPr>
          <w:spacing w:val="-3"/>
        </w:rPr>
        <w:t>具审</w:t>
      </w:r>
      <w:r>
        <w:rPr/>
        <w:t>计报告</w:t>
      </w:r>
      <w:r>
        <w:rPr>
          <w:spacing w:val="-3"/>
        </w:rPr>
        <w:t>》</w:t>
      </w:r>
      <w:r>
        <w:rPr/>
        <w:t>及其</w:t>
      </w:r>
      <w:r>
        <w:rPr>
          <w:spacing w:val="-3"/>
        </w:rPr>
        <w:t>应用</w:t>
      </w:r>
      <w:r>
        <w:rPr/>
        <w:t>指南</w:t>
      </w:r>
      <w:r>
        <w:rPr>
          <w:spacing w:val="-142"/>
        </w:rPr>
        <w:t>）</w:t>
      </w:r>
      <w:r>
        <w:rPr/>
        <w:t>。</w:t>
      </w:r>
    </w:p>
    <w:p>
      <w:pPr>
        <w:spacing w:after="0" w:line="360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/>
        <w:ind w:left="658" w:right="0" w:firstLine="0"/>
        <w:jc w:val="left"/>
      </w:pP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36"/>
        </w:rPr>
        <w:t>．</w:t>
      </w:r>
      <w:r>
        <w:rPr/>
        <w:t>与会</w:t>
      </w:r>
      <w:r>
        <w:rPr>
          <w:spacing w:val="-3"/>
        </w:rPr>
        <w:t>计</w:t>
      </w:r>
      <w:r>
        <w:rPr/>
        <w:t>估计</w:t>
      </w:r>
      <w:r>
        <w:rPr>
          <w:spacing w:val="-3"/>
        </w:rPr>
        <w:t>相</w:t>
      </w:r>
      <w:r>
        <w:rPr/>
        <w:t>关的</w:t>
      </w:r>
      <w:r>
        <w:rPr>
          <w:spacing w:val="-36"/>
        </w:rPr>
        <w:t>、</w:t>
      </w:r>
      <w:r>
        <w:rPr>
          <w:spacing w:val="-3"/>
        </w:rPr>
        <w:t>可</w:t>
      </w:r>
      <w:r>
        <w:rPr/>
        <w:t>能存</w:t>
      </w:r>
      <w:r>
        <w:rPr>
          <w:spacing w:val="-3"/>
        </w:rPr>
        <w:t>在管</w:t>
      </w:r>
      <w:r>
        <w:rPr/>
        <w:t>理层偏</w:t>
      </w:r>
      <w:r>
        <w:rPr>
          <w:spacing w:val="-3"/>
        </w:rPr>
        <w:t>向</w:t>
      </w:r>
      <w:r>
        <w:rPr/>
        <w:t>迹</w:t>
      </w:r>
      <w:r>
        <w:rPr>
          <w:spacing w:val="1"/>
        </w:rPr>
        <w:t>象</w:t>
      </w:r>
      <w:r>
        <w:rPr>
          <w:spacing w:val="-3"/>
        </w:rPr>
        <w:t>的例</w:t>
      </w:r>
      <w:r>
        <w:rPr/>
        <w:t>子包</w:t>
      </w:r>
      <w:r>
        <w:rPr>
          <w:spacing w:val="-3"/>
        </w:rPr>
        <w:t>括</w:t>
      </w:r>
      <w:r>
        <w:rPr/>
        <w:t>：</w:t>
      </w:r>
    </w:p>
    <w:p>
      <w:pPr>
        <w:pStyle w:val="BodyText"/>
        <w:spacing w:line="347" w:lineRule="auto" w:before="171"/>
        <w:ind w:right="253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）管理层主观地认为环境已经发生变化，并相应地改变会计</w:t>
      </w:r>
      <w:r>
        <w:rPr>
          <w:spacing w:val="34"/>
        </w:rPr>
        <w:t> </w:t>
      </w:r>
      <w:r>
        <w:rPr>
          <w:spacing w:val="-1"/>
        </w:rPr>
        <w:t>估计或估计方法；</w:t>
      </w:r>
    </w:p>
    <w:p>
      <w:pPr>
        <w:pStyle w:val="BodyText"/>
        <w:spacing w:line="346" w:lineRule="auto" w:before="67"/>
        <w:ind w:right="254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）针对公允价值会计估计，被审计单位的自有假设与可观察</w:t>
      </w:r>
      <w:r>
        <w:rPr>
          <w:spacing w:val="32"/>
        </w:rPr>
        <w:t> </w:t>
      </w:r>
      <w:r>
        <w:rPr>
          <w:spacing w:val="-2"/>
        </w:rPr>
        <w:t>到的市场假设不一致，但仍使用被审计单位的自有假设；</w:t>
      </w:r>
    </w:p>
    <w:p>
      <w:pPr>
        <w:pStyle w:val="BodyText"/>
        <w:spacing w:line="346" w:lineRule="auto" w:before="71"/>
        <w:ind w:right="256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）管理层选择或作出重大假设以产生有利于管理层目标的点</w:t>
      </w:r>
      <w:r>
        <w:rPr>
          <w:spacing w:val="28"/>
        </w:rPr>
        <w:t> </w:t>
      </w:r>
      <w:r>
        <w:rPr/>
        <w:t>估计；</w:t>
      </w:r>
    </w:p>
    <w:p>
      <w:pPr>
        <w:pStyle w:val="BodyText"/>
        <w:spacing w:line="357" w:lineRule="auto" w:before="68"/>
        <w:ind w:left="658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）选择带有乐观或悲观倾向的点估计。</w:t>
      </w:r>
      <w:r>
        <w:rPr>
          <w:spacing w:val="24"/>
        </w:rPr>
        <w:t> </w:t>
      </w:r>
      <w:r>
        <w:rPr>
          <w:rFonts w:ascii="黑体" w:hAnsi="黑体" w:cs="黑体" w:eastAsia="黑体"/>
          <w:spacing w:val="-1"/>
        </w:rPr>
        <w:t>九、书面声明</w:t>
      </w:r>
      <w:r>
        <w:rPr>
          <w:spacing w:val="-1"/>
        </w:rPr>
        <w:t>（参见本准则第二十七条）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40"/>
        </w:rPr>
        <w:t>．</w:t>
      </w:r>
      <w:r>
        <w:rPr/>
        <w:t>《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册会</w:t>
      </w:r>
      <w:r>
        <w:rPr/>
        <w:t>计师审</w:t>
      </w:r>
      <w:r>
        <w:rPr>
          <w:spacing w:val="-3"/>
        </w:rPr>
        <w:t>计</w:t>
      </w:r>
      <w:r>
        <w:rPr/>
        <w:t>准则第</w:t>
      </w:r>
      <w:r>
        <w:rPr>
          <w:spacing w:val="-36"/>
        </w:rPr>
        <w:t> </w:t>
      </w:r>
      <w:r>
        <w:rPr>
          <w:rFonts w:ascii="Times New Roman" w:hAnsi="Times New Roman" w:cs="Times New Roman" w:eastAsia="Times New Roman"/>
          <w:spacing w:val="-2"/>
        </w:rPr>
        <w:t>13</w:t>
      </w:r>
      <w:r>
        <w:rPr>
          <w:rFonts w:ascii="Times New Roman" w:hAnsi="Times New Roman" w:cs="Times New Roman" w:eastAsia="Times New Roman"/>
        </w:rPr>
        <w:t>41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书面声</w:t>
      </w:r>
      <w:r>
        <w:rPr>
          <w:spacing w:val="-3"/>
        </w:rPr>
        <w:t>明</w:t>
      </w:r>
      <w:r>
        <w:rPr/>
        <w:t>》及其</w:t>
      </w:r>
    </w:p>
    <w:p>
      <w:pPr>
        <w:pStyle w:val="BodyText"/>
        <w:spacing w:line="367" w:lineRule="auto" w:before="20"/>
        <w:ind w:right="258" w:firstLine="0"/>
        <w:jc w:val="both"/>
      </w:pPr>
      <w:r>
        <w:rPr/>
        <w:t>应用指</w:t>
      </w:r>
      <w:r>
        <w:rPr>
          <w:spacing w:val="-3"/>
        </w:rPr>
        <w:t>南</w:t>
      </w:r>
      <w:r>
        <w:rPr/>
        <w:t>规范</w:t>
      </w:r>
      <w:r>
        <w:rPr>
          <w:spacing w:val="-3"/>
        </w:rPr>
        <w:t>了书</w:t>
      </w:r>
      <w:r>
        <w:rPr/>
        <w:t>面声明</w:t>
      </w:r>
      <w:r>
        <w:rPr>
          <w:spacing w:val="-3"/>
        </w:rPr>
        <w:t>的</w:t>
      </w:r>
      <w:r>
        <w:rPr/>
        <w:t>使用</w:t>
      </w:r>
      <w:r>
        <w:rPr>
          <w:spacing w:val="-48"/>
        </w:rPr>
        <w:t>。</w:t>
      </w:r>
      <w:r>
        <w:rPr>
          <w:spacing w:val="-3"/>
        </w:rPr>
        <w:t>根</w:t>
      </w:r>
      <w:r>
        <w:rPr/>
        <w:t>据估计</w:t>
      </w:r>
      <w:r>
        <w:rPr>
          <w:spacing w:val="-3"/>
        </w:rPr>
        <w:t>不</w:t>
      </w:r>
      <w:r>
        <w:rPr/>
        <w:t>确定</w:t>
      </w:r>
      <w:r>
        <w:rPr>
          <w:spacing w:val="-3"/>
        </w:rPr>
        <w:t>性的</w:t>
      </w:r>
      <w:r>
        <w:rPr/>
        <w:t>性质</w:t>
      </w:r>
      <w:r>
        <w:rPr>
          <w:spacing w:val="-48"/>
        </w:rPr>
        <w:t>、</w:t>
      </w:r>
      <w:r>
        <w:rPr/>
        <w:t>重</w:t>
      </w:r>
      <w:r>
        <w:rPr>
          <w:spacing w:val="-3"/>
        </w:rPr>
        <w:t>要</w:t>
      </w:r>
      <w:r>
        <w:rPr/>
        <w:t>性</w:t>
      </w:r>
      <w:r>
        <w:rPr/>
        <w:t> 和程度</w:t>
      </w:r>
      <w:r>
        <w:rPr>
          <w:spacing w:val="-97"/>
        </w:rPr>
        <w:t>，</w:t>
      </w:r>
      <w:r>
        <w:rPr/>
        <w:t>有关</w:t>
      </w:r>
      <w:r>
        <w:rPr>
          <w:spacing w:val="-3"/>
        </w:rPr>
        <w:t>财</w:t>
      </w:r>
      <w:r>
        <w:rPr/>
        <w:t>务</w:t>
      </w:r>
      <w:r>
        <w:rPr>
          <w:spacing w:val="-3"/>
        </w:rPr>
        <w:t>报</w:t>
      </w:r>
      <w:r>
        <w:rPr/>
        <w:t>表中确</w:t>
      </w:r>
      <w:r>
        <w:rPr>
          <w:spacing w:val="-3"/>
        </w:rPr>
        <w:t>认</w:t>
      </w:r>
      <w:r>
        <w:rPr/>
        <w:t>或披</w:t>
      </w:r>
      <w:r>
        <w:rPr>
          <w:spacing w:val="-3"/>
        </w:rPr>
        <w:t>露的</w:t>
      </w:r>
      <w:r>
        <w:rPr/>
        <w:t>会计估</w:t>
      </w:r>
      <w:r>
        <w:rPr>
          <w:spacing w:val="-3"/>
        </w:rPr>
        <w:t>计</w:t>
      </w:r>
      <w:r>
        <w:rPr/>
        <w:t>的书</w:t>
      </w:r>
      <w:r>
        <w:rPr>
          <w:spacing w:val="-3"/>
        </w:rPr>
        <w:t>面声</w:t>
      </w:r>
      <w:r>
        <w:rPr/>
        <w:t>明可能</w:t>
      </w:r>
      <w:r>
        <w:rPr>
          <w:spacing w:val="-3"/>
        </w:rPr>
        <w:t>包</w:t>
      </w:r>
      <w:r>
        <w:rPr/>
        <w:t>括</w:t>
      </w:r>
      <w:r>
        <w:rPr/>
        <w:t> </w:t>
      </w:r>
      <w:r>
        <w:rPr>
          <w:spacing w:val="-1"/>
        </w:rPr>
        <w:t>下列内容：</w:t>
      </w:r>
    </w:p>
    <w:p>
      <w:pPr>
        <w:pStyle w:val="BodyText"/>
        <w:spacing w:line="357" w:lineRule="auto" w:before="44"/>
        <w:ind w:right="253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）计量流程（包括管理层在根据适用的财务报告编制基础作</w:t>
      </w:r>
      <w:r>
        <w:rPr>
          <w:spacing w:val="32"/>
        </w:rPr>
        <w:t> </w:t>
      </w:r>
      <w:r>
        <w:rPr/>
        <w:t>出会计</w:t>
      </w:r>
      <w:r>
        <w:rPr>
          <w:spacing w:val="-3"/>
        </w:rPr>
        <w:t>估</w:t>
      </w:r>
      <w:r>
        <w:rPr/>
        <w:t>计时</w:t>
      </w:r>
      <w:r>
        <w:rPr>
          <w:spacing w:val="-3"/>
        </w:rPr>
        <w:t>使用</w:t>
      </w:r>
      <w:r>
        <w:rPr/>
        <w:t>的相关</w:t>
      </w:r>
      <w:r>
        <w:rPr>
          <w:spacing w:val="-3"/>
        </w:rPr>
        <w:t>假</w:t>
      </w:r>
      <w:r>
        <w:rPr/>
        <w:t>设和</w:t>
      </w:r>
      <w:r>
        <w:rPr>
          <w:spacing w:val="-3"/>
        </w:rPr>
        <w:t>模</w:t>
      </w:r>
      <w:r>
        <w:rPr>
          <w:spacing w:val="-2"/>
        </w:rPr>
        <w:t>型</w:t>
      </w:r>
      <w:r>
        <w:rPr>
          <w:spacing w:val="-48"/>
        </w:rPr>
        <w:t>）</w:t>
      </w:r>
      <w:r>
        <w:rPr/>
        <w:t>的恰当性</w:t>
      </w:r>
      <w:r>
        <w:rPr>
          <w:spacing w:val="-48"/>
        </w:rPr>
        <w:t>，</w:t>
      </w:r>
      <w:r>
        <w:rPr>
          <w:spacing w:val="-3"/>
        </w:rPr>
        <w:t>以</w:t>
      </w:r>
      <w:r>
        <w:rPr/>
        <w:t>及</w:t>
      </w:r>
      <w:r>
        <w:rPr>
          <w:spacing w:val="-3"/>
        </w:rPr>
        <w:t>流</w:t>
      </w:r>
      <w:r>
        <w:rPr/>
        <w:t>程的一</w:t>
      </w:r>
      <w:r>
        <w:rPr>
          <w:spacing w:val="-2"/>
        </w:rPr>
        <w:t>贯</w:t>
      </w:r>
      <w:r>
        <w:rPr/>
        <w:t>运</w:t>
      </w:r>
      <w:r>
        <w:rPr/>
        <w:t> 用；</w:t>
      </w:r>
    </w:p>
    <w:p>
      <w:pPr>
        <w:pStyle w:val="BodyText"/>
        <w:spacing w:line="348" w:lineRule="auto" w:before="56"/>
        <w:ind w:right="253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）假设恰当地反映了管理层代表被审计单位执行特定措施的</w:t>
      </w:r>
      <w:r>
        <w:rPr>
          <w:spacing w:val="32"/>
        </w:rPr>
        <w:t> </w:t>
      </w:r>
      <w:r>
        <w:rPr/>
        <w:t>意图和</w:t>
      </w:r>
      <w:r>
        <w:rPr>
          <w:spacing w:val="-3"/>
        </w:rPr>
        <w:t>能</w:t>
      </w:r>
      <w:r>
        <w:rPr/>
        <w:t>力（</w:t>
      </w:r>
      <w:r>
        <w:rPr>
          <w:spacing w:val="-3"/>
        </w:rPr>
        <w:t>当这</w:t>
      </w:r>
      <w:r>
        <w:rPr/>
        <w:t>些意图</w:t>
      </w:r>
      <w:r>
        <w:rPr>
          <w:spacing w:val="-3"/>
        </w:rPr>
        <w:t>和</w:t>
      </w:r>
      <w:r>
        <w:rPr/>
        <w:t>能力</w:t>
      </w:r>
      <w:r>
        <w:rPr>
          <w:spacing w:val="-3"/>
        </w:rPr>
        <w:t>与会</w:t>
      </w:r>
      <w:r>
        <w:rPr/>
        <w:t>计估计</w:t>
      </w:r>
      <w:r>
        <w:rPr>
          <w:spacing w:val="-3"/>
        </w:rPr>
        <w:t>和</w:t>
      </w:r>
      <w:r>
        <w:rPr/>
        <w:t>披露</w:t>
      </w:r>
      <w:r>
        <w:rPr>
          <w:spacing w:val="-3"/>
        </w:rPr>
        <w:t>相关</w:t>
      </w:r>
      <w:r>
        <w:rPr/>
        <w:t>时</w:t>
      </w:r>
      <w:r>
        <w:rPr>
          <w:spacing w:val="-137"/>
        </w:rPr>
        <w:t>）</w:t>
      </w:r>
      <w:r>
        <w:rPr/>
        <w:t>；</w:t>
      </w:r>
    </w:p>
    <w:p>
      <w:pPr>
        <w:pStyle w:val="BodyText"/>
        <w:spacing w:line="346" w:lineRule="auto" w:before="66"/>
        <w:ind w:right="253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）在适用的财务报告编制基础下与会计估计相关的披露的完</w:t>
      </w:r>
      <w:r>
        <w:rPr>
          <w:spacing w:val="34"/>
        </w:rPr>
        <w:t> </w:t>
      </w:r>
      <w:r>
        <w:rPr>
          <w:spacing w:val="-1"/>
        </w:rPr>
        <w:t>整性和适当性；</w:t>
      </w:r>
    </w:p>
    <w:p>
      <w:pPr>
        <w:pStyle w:val="BodyText"/>
        <w:spacing w:line="346" w:lineRule="auto" w:before="71"/>
        <w:ind w:right="256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spacing w:val="1"/>
        </w:rPr>
        <w:t>）不存在需要对财务报表中会计估计和披露作出调整的期后</w:t>
      </w:r>
      <w:r>
        <w:rPr>
          <w:spacing w:val="28"/>
        </w:rPr>
        <w:t> </w:t>
      </w:r>
      <w:r>
        <w:rPr/>
        <w:t>事项。</w:t>
      </w:r>
    </w:p>
    <w:p>
      <w:pPr>
        <w:pStyle w:val="BodyText"/>
        <w:spacing w:line="348" w:lineRule="auto" w:before="68"/>
        <w:ind w:right="260"/>
        <w:jc w:val="both"/>
      </w:pPr>
      <w:r>
        <w:rPr>
          <w:rFonts w:ascii="Times New Roman" w:hAnsi="Times New Roman" w:cs="Times New Roman" w:eastAsia="Times New Roman"/>
          <w:spacing w:val="1"/>
        </w:rPr>
        <w:t>127</w:t>
      </w:r>
      <w:r>
        <w:rPr>
          <w:spacing w:val="1"/>
        </w:rPr>
        <w:t>．针对未在财务报表中确认或披露的会计估计，书面声明也</w:t>
      </w:r>
      <w:r>
        <w:rPr>
          <w:spacing w:val="28"/>
        </w:rPr>
        <w:t> </w:t>
      </w:r>
      <w:r>
        <w:rPr>
          <w:spacing w:val="-1"/>
        </w:rPr>
        <w:t>可能包括下列内容：</w:t>
      </w:r>
    </w:p>
    <w:p>
      <w:pPr>
        <w:spacing w:after="0" w:line="348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46" w:lineRule="auto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）管理层用于确定不满足适用的财务报告编制基础规定的确</w:t>
      </w:r>
      <w:r>
        <w:rPr>
          <w:spacing w:val="34"/>
        </w:rPr>
        <w:t> </w:t>
      </w:r>
      <w:r>
        <w:rPr/>
        <w:t>认或披</w:t>
      </w:r>
      <w:r>
        <w:rPr>
          <w:spacing w:val="-3"/>
        </w:rPr>
        <w:t>露</w:t>
      </w:r>
      <w:r>
        <w:rPr/>
        <w:t>标准</w:t>
      </w:r>
      <w:r>
        <w:rPr>
          <w:spacing w:val="-3"/>
        </w:rPr>
        <w:t>的依</w:t>
      </w:r>
      <w:r>
        <w:rPr/>
        <w:t>据的恰</w:t>
      </w:r>
      <w:r>
        <w:rPr>
          <w:spacing w:val="-3"/>
        </w:rPr>
        <w:t>当</w:t>
      </w:r>
      <w:r>
        <w:rPr/>
        <w:t>性（</w:t>
      </w:r>
      <w:r>
        <w:rPr>
          <w:spacing w:val="-3"/>
        </w:rPr>
        <w:t>参见</w:t>
      </w:r>
      <w:r>
        <w:rPr/>
        <w:t>本指南第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356" w:lineRule="auto" w:before="36"/>
        <w:ind w:right="232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）针对未在财务报表中以公允价值计量或披露的会计估计，</w:t>
      </w:r>
      <w:r>
        <w:rPr>
          <w:spacing w:val="26"/>
        </w:rPr>
        <w:t> </w:t>
      </w:r>
      <w:r>
        <w:rPr>
          <w:spacing w:val="5"/>
        </w:rPr>
        <w:t>管理层用于推翻适用的财务报告编制基础规定的与使用公允价值相</w:t>
      </w:r>
      <w:r>
        <w:rPr>
          <w:spacing w:val="30"/>
        </w:rPr>
        <w:t> </w:t>
      </w:r>
      <w:r>
        <w:rPr/>
        <w:t>关的假</w:t>
      </w:r>
      <w:r>
        <w:rPr>
          <w:spacing w:val="-3"/>
        </w:rPr>
        <w:t>定</w:t>
      </w:r>
      <w:r>
        <w:rPr/>
        <w:t>的依</w:t>
      </w:r>
      <w:r>
        <w:rPr>
          <w:spacing w:val="-3"/>
        </w:rPr>
        <w:t>据的</w:t>
      </w:r>
      <w:r>
        <w:rPr/>
        <w:t>恰当性</w:t>
      </w:r>
      <w:r>
        <w:rPr>
          <w:spacing w:val="-3"/>
        </w:rPr>
        <w:t>（</w:t>
      </w:r>
      <w:r>
        <w:rPr/>
        <w:t>参见</w:t>
      </w:r>
      <w:r>
        <w:rPr>
          <w:spacing w:val="-2"/>
        </w:rPr>
        <w:t>本</w:t>
      </w:r>
      <w:r>
        <w:rPr>
          <w:spacing w:val="-3"/>
        </w:rPr>
        <w:t>指</w:t>
      </w:r>
      <w:r>
        <w:rPr/>
        <w:t>南第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240" w:lineRule="auto" w:before="24"/>
        <w:ind w:left="658" w:right="0" w:firstLine="0"/>
        <w:jc w:val="left"/>
      </w:pPr>
      <w:r>
        <w:rPr>
          <w:rFonts w:ascii="黑体" w:hAnsi="黑体" w:cs="黑体" w:eastAsia="黑体"/>
          <w:spacing w:val="-1"/>
        </w:rPr>
        <w:t>十、审计工作底稿</w:t>
      </w:r>
      <w:r>
        <w:rPr>
          <w:spacing w:val="-1"/>
        </w:rPr>
        <w:t>（参见本准则第二十八条）</w:t>
      </w:r>
    </w:p>
    <w:p>
      <w:pPr>
        <w:pStyle w:val="BodyText"/>
        <w:spacing w:line="353" w:lineRule="auto" w:before="193"/>
        <w:ind w:right="0"/>
        <w:jc w:val="left"/>
      </w:pP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  <w:spacing w:val="-1"/>
        </w:rPr>
        <w:t>8</w:t>
      </w:r>
      <w:r>
        <w:rPr>
          <w:spacing w:val="-36"/>
        </w:rPr>
        <w:t>．</w:t>
      </w:r>
      <w:r>
        <w:rPr/>
        <w:t>在审</w:t>
      </w:r>
      <w:r>
        <w:rPr>
          <w:spacing w:val="-2"/>
        </w:rPr>
        <w:t>计</w:t>
      </w:r>
      <w:r>
        <w:rPr/>
        <w:t>过程</w:t>
      </w:r>
      <w:r>
        <w:rPr>
          <w:spacing w:val="-3"/>
        </w:rPr>
        <w:t>中</w:t>
      </w:r>
      <w:r>
        <w:rPr>
          <w:spacing w:val="-36"/>
        </w:rPr>
        <w:t>，</w:t>
      </w:r>
      <w:r>
        <w:rPr/>
        <w:t>记录</w:t>
      </w:r>
      <w:r>
        <w:rPr>
          <w:spacing w:val="-3"/>
        </w:rPr>
        <w:t>识</w:t>
      </w:r>
      <w:r>
        <w:rPr/>
        <w:t>别出</w:t>
      </w:r>
      <w:r>
        <w:rPr>
          <w:spacing w:val="-3"/>
        </w:rPr>
        <w:t>的可</w:t>
      </w:r>
      <w:r>
        <w:rPr/>
        <w:t>能存在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偏向</w:t>
      </w:r>
      <w:r>
        <w:rPr/>
        <w:t>的迹</w:t>
      </w:r>
      <w:r>
        <w:rPr>
          <w:spacing w:val="-3"/>
        </w:rPr>
        <w:t>象</w:t>
      </w:r>
      <w:r>
        <w:rPr/>
        <w:t>，</w:t>
      </w:r>
      <w:r>
        <w:rPr/>
        <w:t> </w:t>
      </w:r>
      <w:r>
        <w:rPr>
          <w:spacing w:val="5"/>
        </w:rPr>
        <w:t>有助于注册会计师确定其风险评估结果和相关应对措施是否仍然恰</w:t>
      </w:r>
      <w:r>
        <w:rPr>
          <w:spacing w:val="42"/>
        </w:rPr>
        <w:t> </w:t>
      </w:r>
      <w:r>
        <w:rPr/>
        <w:t>当</w:t>
      </w:r>
      <w:r>
        <w:rPr>
          <w:spacing w:val="-48"/>
        </w:rPr>
        <w:t>，</w:t>
      </w:r>
      <w:r>
        <w:rPr/>
        <w:t>以及</w:t>
      </w:r>
      <w:r>
        <w:rPr>
          <w:spacing w:val="-3"/>
        </w:rPr>
        <w:t>评</w:t>
      </w:r>
      <w:r>
        <w:rPr/>
        <w:t>价财</w:t>
      </w:r>
      <w:r>
        <w:rPr>
          <w:spacing w:val="-3"/>
        </w:rPr>
        <w:t>务</w:t>
      </w:r>
      <w:r>
        <w:rPr/>
        <w:t>报表整</w:t>
      </w:r>
      <w:r>
        <w:rPr>
          <w:spacing w:val="-2"/>
        </w:rPr>
        <w:t>体</w:t>
      </w:r>
      <w:r>
        <w:rPr/>
        <w:t>是否</w:t>
      </w:r>
      <w:r>
        <w:rPr>
          <w:spacing w:val="-3"/>
        </w:rPr>
        <w:t>不存</w:t>
      </w:r>
      <w:r>
        <w:rPr/>
        <w:t>在重大</w:t>
      </w:r>
      <w:r>
        <w:rPr>
          <w:spacing w:val="-3"/>
        </w:rPr>
        <w:t>错</w:t>
      </w:r>
      <w:r>
        <w:rPr/>
        <w:t>报</w:t>
      </w:r>
      <w:r>
        <w:rPr>
          <w:spacing w:val="-48"/>
        </w:rPr>
        <w:t>。</w:t>
      </w:r>
      <w:r>
        <w:rPr/>
        <w:t>本</w:t>
      </w:r>
      <w:r>
        <w:rPr>
          <w:spacing w:val="-3"/>
        </w:rPr>
        <w:t>指</w:t>
      </w:r>
      <w:r>
        <w:rPr/>
        <w:t>南第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25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段提</w:t>
      </w:r>
      <w:r>
        <w:rPr/>
        <w:t> </w:t>
      </w:r>
      <w:r>
        <w:rPr>
          <w:spacing w:val="-1"/>
        </w:rPr>
        <w:t>供了可能存在管理层偏向迹象的例子。</w:t>
      </w:r>
    </w:p>
    <w:p>
      <w:pPr>
        <w:spacing w:after="0" w:line="353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240" w:lineRule="auto"/>
        <w:ind w:right="0" w:firstLine="0"/>
        <w:jc w:val="left"/>
      </w:pPr>
      <w:r>
        <w:rPr>
          <w:rFonts w:ascii="黑体" w:hAnsi="黑体" w:cs="黑体" w:eastAsia="黑体"/>
        </w:rPr>
        <w:t>附</w:t>
      </w:r>
      <w:r>
        <w:rPr>
          <w:rFonts w:ascii="黑体" w:hAnsi="黑体" w:cs="黑体" w:eastAsia="黑体"/>
          <w:spacing w:val="-1"/>
        </w:rPr>
        <w:t>录</w:t>
      </w:r>
      <w:r>
        <w:rPr>
          <w:rFonts w:ascii="黑体" w:hAnsi="黑体" w:cs="黑体" w:eastAsia="黑体"/>
          <w:spacing w:val="-142"/>
        </w:rPr>
        <w:t>：</w:t>
      </w:r>
      <w:r>
        <w:rPr/>
        <w:t>（参</w:t>
      </w:r>
      <w:r>
        <w:rPr>
          <w:spacing w:val="-3"/>
        </w:rPr>
        <w:t>见</w:t>
      </w:r>
      <w:r>
        <w:rPr/>
        <w:t>本指</w:t>
      </w:r>
      <w:r>
        <w:rPr>
          <w:spacing w:val="-2"/>
        </w:rPr>
        <w:t>南</w:t>
      </w:r>
      <w:r>
        <w:rPr/>
        <w:t>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段）</w:t>
      </w:r>
    </w:p>
    <w:p>
      <w:pPr>
        <w:spacing w:line="240" w:lineRule="auto" w:before="9"/>
        <w:rPr>
          <w:rFonts w:ascii="宋体" w:hAnsi="宋体" w:cs="宋体" w:eastAsia="宋体"/>
          <w:sz w:val="44"/>
          <w:szCs w:val="44"/>
        </w:rPr>
      </w:pPr>
    </w:p>
    <w:p>
      <w:pPr>
        <w:spacing w:before="0"/>
        <w:ind w:left="910" w:right="0" w:firstLine="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>
        <w:rPr>
          <w:rFonts w:ascii="Microsoft JhengHei" w:hAnsi="Microsoft JhengHei" w:cs="Microsoft JhengHei" w:eastAsia="Microsoft JhengHei"/>
          <w:b/>
          <w:bCs/>
          <w:sz w:val="32"/>
          <w:szCs w:val="32"/>
        </w:rPr>
        <w:t>不同财务报告编制基础下公允价值的计量和披露</w:t>
      </w:r>
      <w:r>
        <w:rPr>
          <w:rFonts w:ascii="Microsoft JhengHei" w:hAnsi="Microsoft JhengHei" w:cs="Microsoft JhengHei" w:eastAsia="Microsoft JhengHei"/>
          <w:sz w:val="32"/>
          <w:szCs w:val="32"/>
        </w:rPr>
      </w:r>
    </w:p>
    <w:p>
      <w:pPr>
        <w:spacing w:line="240" w:lineRule="auto" w:before="14"/>
        <w:rPr>
          <w:rFonts w:ascii="Microsoft JhengHei" w:hAnsi="Microsoft JhengHei" w:cs="Microsoft JhengHei" w:eastAsia="Microsoft JhengHei"/>
          <w:b/>
          <w:bCs/>
          <w:sz w:val="40"/>
          <w:szCs w:val="40"/>
        </w:rPr>
      </w:pPr>
    </w:p>
    <w:p>
      <w:pPr>
        <w:pStyle w:val="BodyText"/>
        <w:spacing w:line="367" w:lineRule="auto" w:before="0"/>
        <w:ind w:right="248"/>
        <w:jc w:val="both"/>
      </w:pPr>
      <w:r>
        <w:rPr>
          <w:spacing w:val="7"/>
        </w:rPr>
        <w:t>本附录旨在讨论在不同财务报告编制基础下对公允价值的计量 </w:t>
      </w:r>
      <w:r>
        <w:rPr/>
        <w:t>和披露。</w:t>
      </w:r>
    </w:p>
    <w:p>
      <w:pPr>
        <w:pStyle w:val="BodyText"/>
        <w:spacing w:line="360" w:lineRule="auto" w:before="44"/>
        <w:ind w:right="256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．不同的财务报告编制基础要求或允许在财务报表中作出不同</w:t>
      </w:r>
      <w:r>
        <w:rPr>
          <w:spacing w:val="28"/>
        </w:rPr>
        <w:t> </w:t>
      </w:r>
      <w:r>
        <w:rPr/>
        <w:t>的公允</w:t>
      </w:r>
      <w:r>
        <w:rPr>
          <w:spacing w:val="-3"/>
        </w:rPr>
        <w:t>价</w:t>
      </w:r>
      <w:r>
        <w:rPr/>
        <w:t>值计</w:t>
      </w:r>
      <w:r>
        <w:rPr>
          <w:spacing w:val="-3"/>
        </w:rPr>
        <w:t>量和</w:t>
      </w:r>
      <w:r>
        <w:rPr/>
        <w:t>披露</w:t>
      </w:r>
      <w:r>
        <w:rPr>
          <w:spacing w:val="-48"/>
        </w:rPr>
        <w:t>；</w:t>
      </w:r>
      <w:r>
        <w:rPr/>
        <w:t>同样</w:t>
      </w:r>
      <w:r>
        <w:rPr>
          <w:spacing w:val="-48"/>
        </w:rPr>
        <w:t>，</w:t>
      </w:r>
      <w:r>
        <w:rPr>
          <w:spacing w:val="-3"/>
        </w:rPr>
        <w:t>不</w:t>
      </w:r>
      <w:r>
        <w:rPr/>
        <w:t>同</w:t>
      </w:r>
      <w:r>
        <w:rPr>
          <w:spacing w:val="-3"/>
        </w:rPr>
        <w:t>财</w:t>
      </w:r>
      <w:r>
        <w:rPr/>
        <w:t>务报告</w:t>
      </w:r>
      <w:r>
        <w:rPr>
          <w:spacing w:val="-3"/>
        </w:rPr>
        <w:t>编</w:t>
      </w:r>
      <w:r>
        <w:rPr/>
        <w:t>制基</w:t>
      </w:r>
      <w:r>
        <w:rPr>
          <w:spacing w:val="-3"/>
        </w:rPr>
        <w:t>础在</w:t>
      </w:r>
      <w:r>
        <w:rPr/>
        <w:t>提供关</w:t>
      </w:r>
      <w:r>
        <w:rPr>
          <w:spacing w:val="-3"/>
        </w:rPr>
        <w:t>于</w:t>
      </w:r>
      <w:r>
        <w:rPr/>
        <w:t>资</w:t>
      </w:r>
      <w:r>
        <w:rPr/>
        <w:t> 产和负</w:t>
      </w:r>
      <w:r>
        <w:rPr>
          <w:spacing w:val="-3"/>
        </w:rPr>
        <w:t>债</w:t>
      </w:r>
      <w:r>
        <w:rPr/>
        <w:t>计量</w:t>
      </w:r>
      <w:r>
        <w:rPr>
          <w:spacing w:val="-3"/>
        </w:rPr>
        <w:t>或相</w:t>
      </w:r>
      <w:r>
        <w:rPr/>
        <w:t>关披露</w:t>
      </w:r>
      <w:r>
        <w:rPr>
          <w:spacing w:val="-3"/>
        </w:rPr>
        <w:t>的</w:t>
      </w:r>
      <w:r>
        <w:rPr/>
        <w:t>指</w:t>
      </w:r>
      <w:r>
        <w:rPr>
          <w:spacing w:val="1"/>
        </w:rPr>
        <w:t>引</w:t>
      </w:r>
      <w:r>
        <w:rPr>
          <w:spacing w:val="-3"/>
        </w:rPr>
        <w:t>上也</w:t>
      </w:r>
      <w:r>
        <w:rPr/>
        <w:t>存在差异</w:t>
      </w:r>
      <w:r>
        <w:rPr>
          <w:spacing w:val="-51"/>
        </w:rPr>
        <w:t>。</w:t>
      </w:r>
      <w:r>
        <w:rPr/>
        <w:t>此外</w:t>
      </w:r>
      <w:r>
        <w:rPr>
          <w:spacing w:val="-48"/>
        </w:rPr>
        <w:t>，</w:t>
      </w:r>
      <w:r>
        <w:rPr>
          <w:spacing w:val="-3"/>
        </w:rPr>
        <w:t>某</w:t>
      </w:r>
      <w:r>
        <w:rPr/>
        <w:t>些特定</w:t>
      </w:r>
      <w:r>
        <w:rPr>
          <w:spacing w:val="-3"/>
        </w:rPr>
        <w:t>行</w:t>
      </w:r>
      <w:r>
        <w:rPr/>
        <w:t>业</w:t>
      </w:r>
      <w:r>
        <w:rPr/>
        <w:t> </w:t>
      </w:r>
      <w:r>
        <w:rPr>
          <w:spacing w:val="-1"/>
        </w:rPr>
        <w:t>也存在公允价值计量和披露惯例。</w:t>
      </w:r>
    </w:p>
    <w:p>
      <w:pPr>
        <w:pStyle w:val="BodyText"/>
        <w:spacing w:line="359" w:lineRule="auto" w:before="5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．不同财务报告编制基础之间，或者某一特定财务报告编制基</w:t>
      </w:r>
      <w:r>
        <w:rPr>
          <w:spacing w:val="38"/>
        </w:rPr>
        <w:t> </w:t>
      </w:r>
      <w:r>
        <w:rPr>
          <w:spacing w:val="-1"/>
        </w:rPr>
        <w:t>础</w:t>
      </w:r>
      <w:r>
        <w:rPr/>
        <w:t>中针</w:t>
      </w:r>
      <w:r>
        <w:rPr>
          <w:spacing w:val="-3"/>
        </w:rPr>
        <w:t>对</w:t>
      </w:r>
      <w:r>
        <w:rPr/>
        <w:t>不同</w:t>
      </w:r>
      <w:r>
        <w:rPr>
          <w:spacing w:val="-3"/>
        </w:rPr>
        <w:t>的资</w:t>
      </w:r>
      <w:r>
        <w:rPr/>
        <w:t>产</w:t>
      </w:r>
      <w:r>
        <w:rPr>
          <w:spacing w:val="-118"/>
        </w:rPr>
        <w:t>、</w:t>
      </w:r>
      <w:r>
        <w:rPr/>
        <w:t>负债</w:t>
      </w:r>
      <w:r>
        <w:rPr>
          <w:spacing w:val="-3"/>
        </w:rPr>
        <w:t>或</w:t>
      </w:r>
      <w:r>
        <w:rPr/>
        <w:t>披露</w:t>
      </w:r>
      <w:r>
        <w:rPr>
          <w:spacing w:val="-118"/>
        </w:rPr>
        <w:t>，</w:t>
      </w:r>
      <w:r>
        <w:rPr>
          <w:spacing w:val="-3"/>
        </w:rPr>
        <w:t>都</w:t>
      </w:r>
      <w:r>
        <w:rPr/>
        <w:t>可能存</w:t>
      </w:r>
      <w:r>
        <w:rPr>
          <w:spacing w:val="-3"/>
        </w:rPr>
        <w:t>在</w:t>
      </w:r>
      <w:r>
        <w:rPr/>
        <w:t>不同</w:t>
      </w:r>
      <w:r>
        <w:rPr>
          <w:spacing w:val="-3"/>
        </w:rPr>
        <w:t>的公</w:t>
      </w:r>
      <w:r>
        <w:rPr/>
        <w:t>允价值</w:t>
      </w:r>
      <w:r>
        <w:rPr>
          <w:spacing w:val="-3"/>
        </w:rPr>
        <w:t>定</w:t>
      </w:r>
      <w:r>
        <w:rPr/>
        <w:t>义。</w:t>
      </w:r>
      <w:r>
        <w:rPr/>
        <w:t> 例如</w:t>
      </w:r>
      <w:r>
        <w:rPr>
          <w:spacing w:val="-173"/>
        </w:rPr>
        <w:t>，</w:t>
      </w:r>
      <w:r>
        <w:rPr/>
        <w:t>《国</w:t>
      </w:r>
      <w:r>
        <w:rPr>
          <w:spacing w:val="-3"/>
        </w:rPr>
        <w:t>际</w:t>
      </w:r>
      <w:r>
        <w:rPr/>
        <w:t>会计</w:t>
      </w:r>
      <w:r>
        <w:rPr>
          <w:spacing w:val="-3"/>
        </w:rPr>
        <w:t>准</w:t>
      </w:r>
      <w:r>
        <w:rPr/>
        <w:t>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rFonts w:ascii="Times New Roman" w:hAnsi="Times New Roman" w:cs="Times New Roman" w:eastAsia="Times New Roman"/>
        </w:rPr>
        <w:t>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金融工具</w:t>
      </w:r>
      <w:r>
        <w:rPr>
          <w:spacing w:val="-32"/>
        </w:rPr>
        <w:t>：</w:t>
      </w:r>
      <w:r>
        <w:rPr>
          <w:spacing w:val="-3"/>
        </w:rPr>
        <w:t>确</w:t>
      </w:r>
      <w:r>
        <w:rPr/>
        <w:t>认与</w:t>
      </w:r>
      <w:r>
        <w:rPr>
          <w:spacing w:val="-3"/>
        </w:rPr>
        <w:t>计量</w:t>
      </w:r>
      <w:r>
        <w:rPr>
          <w:spacing w:val="-32"/>
        </w:rPr>
        <w:t>》</w:t>
      </w:r>
      <w:r>
        <w:rPr/>
        <w:t>的公</w:t>
      </w:r>
      <w:r>
        <w:rPr>
          <w:spacing w:val="-3"/>
        </w:rPr>
        <w:t>允</w:t>
      </w:r>
      <w:r>
        <w:rPr/>
        <w:t>价</w:t>
      </w:r>
      <w:r>
        <w:rPr/>
        <w:t> 值定义为</w:t>
      </w:r>
      <w:r>
        <w:rPr>
          <w:spacing w:val="-51"/>
        </w:rPr>
        <w:t>：</w:t>
      </w:r>
      <w:r>
        <w:rPr/>
        <w:t>在公</w:t>
      </w:r>
      <w:r>
        <w:rPr>
          <w:spacing w:val="-3"/>
        </w:rPr>
        <w:t>平</w:t>
      </w:r>
      <w:r>
        <w:rPr/>
        <w:t>交易中</w:t>
      </w:r>
      <w:r>
        <w:rPr>
          <w:spacing w:val="-48"/>
        </w:rPr>
        <w:t>，</w:t>
      </w:r>
      <w:r>
        <w:rPr>
          <w:spacing w:val="-3"/>
        </w:rPr>
        <w:t>熟</w:t>
      </w:r>
      <w:r>
        <w:rPr/>
        <w:t>悉情</w:t>
      </w:r>
      <w:r>
        <w:rPr>
          <w:spacing w:val="-3"/>
        </w:rPr>
        <w:t>况</w:t>
      </w:r>
      <w:r>
        <w:rPr/>
        <w:t>的自愿</w:t>
      </w:r>
      <w:r>
        <w:rPr>
          <w:spacing w:val="-3"/>
        </w:rPr>
        <w:t>当</w:t>
      </w:r>
      <w:r>
        <w:rPr/>
        <w:t>事人</w:t>
      </w:r>
      <w:r>
        <w:rPr>
          <w:spacing w:val="-3"/>
        </w:rPr>
        <w:t>之间</w:t>
      </w:r>
      <w:r>
        <w:rPr/>
        <w:t>交换资</w:t>
      </w:r>
      <w:r>
        <w:rPr>
          <w:spacing w:val="-3"/>
        </w:rPr>
        <w:t>产</w:t>
      </w:r>
      <w:r>
        <w:rPr/>
        <w:t>或清</w:t>
      </w:r>
      <w:r>
        <w:rPr/>
        <w:t> 偿债务</w:t>
      </w:r>
      <w:r>
        <w:rPr>
          <w:spacing w:val="-3"/>
        </w:rPr>
        <w:t>的</w:t>
      </w:r>
      <w:r>
        <w:rPr/>
        <w:t>金额</w:t>
      </w:r>
      <w:r>
        <w:rPr>
          <w:spacing w:val="-97"/>
        </w:rPr>
        <w:t>。</w:t>
      </w:r>
      <w:r>
        <w:rPr/>
        <w:t>公</w:t>
      </w:r>
      <w:r>
        <w:rPr>
          <w:spacing w:val="-3"/>
        </w:rPr>
        <w:t>允</w:t>
      </w:r>
      <w:r>
        <w:rPr/>
        <w:t>价值概</w:t>
      </w:r>
      <w:r>
        <w:rPr>
          <w:spacing w:val="-3"/>
        </w:rPr>
        <w:t>念</w:t>
      </w:r>
      <w:r>
        <w:rPr/>
        <w:t>通常</w:t>
      </w:r>
      <w:r>
        <w:rPr>
          <w:spacing w:val="-3"/>
        </w:rPr>
        <w:t>假设</w:t>
      </w:r>
      <w:r>
        <w:rPr/>
        <w:t>是当前</w:t>
      </w:r>
      <w:r>
        <w:rPr>
          <w:spacing w:val="-3"/>
        </w:rPr>
        <w:t>交</w:t>
      </w:r>
      <w:r>
        <w:rPr/>
        <w:t>易而</w:t>
      </w:r>
      <w:r>
        <w:rPr>
          <w:spacing w:val="-3"/>
        </w:rPr>
        <w:t>不</w:t>
      </w:r>
      <w:r>
        <w:rPr>
          <w:spacing w:val="-1"/>
        </w:rPr>
        <w:t>是</w:t>
      </w:r>
      <w:r>
        <w:rPr/>
        <w:t>在过去</w:t>
      </w:r>
      <w:r>
        <w:rPr>
          <w:spacing w:val="-3"/>
        </w:rPr>
        <w:t>或</w:t>
      </w:r>
      <w:r>
        <w:rPr/>
        <w:t>未</w:t>
      </w:r>
      <w:r>
        <w:rPr/>
        <w:t> 来</w:t>
      </w:r>
      <w:r>
        <w:rPr>
          <w:spacing w:val="-1"/>
        </w:rPr>
        <w:t>的</w:t>
      </w:r>
      <w:r>
        <w:rPr/>
        <w:t>某</w:t>
      </w:r>
      <w:r>
        <w:rPr>
          <w:spacing w:val="-3"/>
        </w:rPr>
        <w:t>一</w:t>
      </w:r>
      <w:r>
        <w:rPr/>
        <w:t>日期</w:t>
      </w:r>
      <w:r>
        <w:rPr>
          <w:spacing w:val="-3"/>
        </w:rPr>
        <w:t>进行</w:t>
      </w:r>
      <w:r>
        <w:rPr/>
        <w:t>结</w:t>
      </w:r>
      <w:r>
        <w:rPr>
          <w:spacing w:val="1"/>
        </w:rPr>
        <w:t>算</w:t>
      </w:r>
      <w:r>
        <w:rPr>
          <w:spacing w:val="-48"/>
        </w:rPr>
        <w:t>。</w:t>
      </w:r>
      <w:r>
        <w:rPr/>
        <w:t>相</w:t>
      </w:r>
      <w:r>
        <w:rPr>
          <w:spacing w:val="-3"/>
        </w:rPr>
        <w:t>应</w:t>
      </w:r>
      <w:r>
        <w:rPr/>
        <w:t>地</w:t>
      </w:r>
      <w:r>
        <w:rPr>
          <w:spacing w:val="-48"/>
        </w:rPr>
        <w:t>，</w:t>
      </w:r>
      <w:r>
        <w:rPr/>
        <w:t>计</w:t>
      </w:r>
      <w:r>
        <w:rPr>
          <w:spacing w:val="-2"/>
        </w:rPr>
        <w:t>量</w:t>
      </w:r>
      <w:r>
        <w:rPr/>
        <w:t>公允价</w:t>
      </w:r>
      <w:r>
        <w:rPr>
          <w:spacing w:val="-3"/>
        </w:rPr>
        <w:t>值</w:t>
      </w:r>
      <w:r>
        <w:rPr/>
        <w:t>的流</w:t>
      </w:r>
      <w:r>
        <w:rPr>
          <w:spacing w:val="-3"/>
        </w:rPr>
        <w:t>程可</w:t>
      </w:r>
      <w:r>
        <w:rPr/>
        <w:t>能是为</w:t>
      </w:r>
      <w:r>
        <w:rPr>
          <w:spacing w:val="-3"/>
        </w:rPr>
        <w:t>了</w:t>
      </w:r>
      <w:r>
        <w:rPr/>
        <w:t>求</w:t>
      </w:r>
      <w:r>
        <w:rPr/>
        <w:t> </w:t>
      </w:r>
      <w:r>
        <w:rPr>
          <w:spacing w:val="-1"/>
        </w:rPr>
        <w:t>得</w:t>
      </w:r>
      <w:r>
        <w:rPr/>
        <w:t>交易</w:t>
      </w:r>
      <w:r>
        <w:rPr>
          <w:spacing w:val="-3"/>
        </w:rPr>
        <w:t>发</w:t>
      </w:r>
      <w:r>
        <w:rPr/>
        <w:t>生时</w:t>
      </w:r>
      <w:r>
        <w:rPr>
          <w:spacing w:val="-3"/>
        </w:rPr>
        <w:t>的估</w:t>
      </w:r>
      <w:r>
        <w:rPr/>
        <w:t>计价格</w:t>
      </w:r>
      <w:r>
        <w:rPr>
          <w:spacing w:val="-48"/>
        </w:rPr>
        <w:t>。</w:t>
      </w:r>
      <w:r>
        <w:rPr>
          <w:spacing w:val="-3"/>
        </w:rPr>
        <w:t>此</w:t>
      </w:r>
      <w:r>
        <w:rPr/>
        <w:t>外</w:t>
      </w:r>
      <w:r>
        <w:rPr>
          <w:spacing w:val="-48"/>
        </w:rPr>
        <w:t>，</w:t>
      </w:r>
      <w:r>
        <w:rPr/>
        <w:t>不</w:t>
      </w:r>
      <w:r>
        <w:rPr>
          <w:spacing w:val="-3"/>
        </w:rPr>
        <w:t>同</w:t>
      </w:r>
      <w:r>
        <w:rPr/>
        <w:t>的财务</w:t>
      </w:r>
      <w:r>
        <w:rPr>
          <w:spacing w:val="-3"/>
        </w:rPr>
        <w:t>报</w:t>
      </w:r>
      <w:r>
        <w:rPr>
          <w:spacing w:val="1"/>
        </w:rPr>
        <w:t>告</w:t>
      </w:r>
      <w:r>
        <w:rPr/>
        <w:t>编</w:t>
      </w:r>
      <w:r>
        <w:rPr>
          <w:spacing w:val="-3"/>
        </w:rPr>
        <w:t>制基</w:t>
      </w:r>
      <w:r>
        <w:rPr/>
        <w:t>础可能</w:t>
      </w:r>
      <w:r>
        <w:rPr>
          <w:spacing w:val="-3"/>
        </w:rPr>
        <w:t>使</w:t>
      </w:r>
      <w:r>
        <w:rPr/>
        <w:t>用</w:t>
      </w:r>
      <w:r>
        <w:rPr/>
        <w:t> </w:t>
      </w:r>
      <w:r>
        <w:rPr>
          <w:spacing w:val="-2"/>
        </w:rPr>
        <w:t>不同的措辞，如</w:t>
      </w:r>
      <w:r>
        <w:rPr>
          <w:rFonts w:ascii="Times New Roman" w:hAnsi="Times New Roman" w:cs="Times New Roman" w:eastAsia="Times New Roman"/>
          <w:spacing w:val="-2"/>
        </w:rPr>
        <w:t>“</w:t>
      </w:r>
      <w:r>
        <w:rPr>
          <w:spacing w:val="-2"/>
        </w:rPr>
        <w:t>对特定实体的价值</w:t>
      </w:r>
      <w:r>
        <w:rPr>
          <w:rFonts w:ascii="Times New Roman" w:hAnsi="Times New Roman" w:cs="Times New Roman" w:eastAsia="Times New Roman"/>
          <w:spacing w:val="-2"/>
        </w:rPr>
        <w:t>”</w:t>
      </w:r>
      <w:r>
        <w:rPr>
          <w:spacing w:val="-2"/>
        </w:rPr>
        <w:t>、</w:t>
      </w:r>
      <w:r>
        <w:rPr>
          <w:rFonts w:ascii="Times New Roman" w:hAnsi="Times New Roman" w:cs="Times New Roman" w:eastAsia="Times New Roman"/>
          <w:spacing w:val="-2"/>
        </w:rPr>
        <w:t>“</w:t>
      </w:r>
      <w:r>
        <w:rPr>
          <w:spacing w:val="-2"/>
        </w:rPr>
        <w:t>在用价值</w:t>
      </w:r>
      <w:r>
        <w:rPr>
          <w:rFonts w:ascii="Times New Roman" w:hAnsi="Times New Roman" w:cs="Times New Roman" w:eastAsia="Times New Roman"/>
          <w:spacing w:val="-2"/>
        </w:rPr>
        <w:t>”</w:t>
      </w:r>
      <w:r>
        <w:rPr>
          <w:spacing w:val="-2"/>
        </w:rPr>
        <w:t>或类似术语，这些</w:t>
      </w:r>
      <w:r>
        <w:rPr>
          <w:spacing w:val="26"/>
        </w:rPr>
        <w:t> </w:t>
      </w:r>
      <w:r>
        <w:rPr>
          <w:spacing w:val="-2"/>
        </w:rPr>
        <w:t>措辞均属于本准则中的公允价值概念。</w:t>
      </w:r>
    </w:p>
    <w:p>
      <w:pPr>
        <w:pStyle w:val="BodyText"/>
        <w:spacing w:line="362" w:lineRule="auto" w:before="53"/>
        <w:ind w:right="253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．财务报告编制基础可能采用不同方法处理因时间流逝而产生</w:t>
      </w:r>
      <w:r>
        <w:rPr>
          <w:spacing w:val="28"/>
        </w:rPr>
        <w:t> </w:t>
      </w:r>
      <w:r>
        <w:rPr/>
        <w:t>的公允</w:t>
      </w:r>
      <w:r>
        <w:rPr>
          <w:spacing w:val="-3"/>
        </w:rPr>
        <w:t>价</w:t>
      </w:r>
      <w:r>
        <w:rPr/>
        <w:t>值计</w:t>
      </w:r>
      <w:r>
        <w:rPr>
          <w:spacing w:val="-3"/>
        </w:rPr>
        <w:t>量的</w:t>
      </w:r>
      <w:r>
        <w:rPr/>
        <w:t>变化</w:t>
      </w:r>
      <w:r>
        <w:rPr>
          <w:spacing w:val="-48"/>
        </w:rPr>
        <w:t>。</w:t>
      </w:r>
      <w:r>
        <w:rPr/>
        <w:t>例如</w:t>
      </w:r>
      <w:r>
        <w:rPr>
          <w:spacing w:val="-48"/>
        </w:rPr>
        <w:t>，</w:t>
      </w:r>
      <w:r>
        <w:rPr>
          <w:spacing w:val="-2"/>
        </w:rPr>
        <w:t>某</w:t>
      </w:r>
      <w:r>
        <w:rPr/>
        <w:t>些</w:t>
      </w:r>
      <w:r>
        <w:rPr>
          <w:spacing w:val="-3"/>
        </w:rPr>
        <w:t>财</w:t>
      </w:r>
      <w:r>
        <w:rPr/>
        <w:t>务报告</w:t>
      </w:r>
      <w:r>
        <w:rPr>
          <w:spacing w:val="-3"/>
        </w:rPr>
        <w:t>编</w:t>
      </w:r>
      <w:r>
        <w:rPr/>
        <w:t>制基</w:t>
      </w:r>
      <w:r>
        <w:rPr>
          <w:spacing w:val="-3"/>
        </w:rPr>
        <w:t>础可</w:t>
      </w:r>
      <w:r>
        <w:rPr/>
        <w:t>能要求</w:t>
      </w:r>
      <w:r>
        <w:rPr>
          <w:spacing w:val="-3"/>
        </w:rPr>
        <w:t>将</w:t>
      </w:r>
      <w:r>
        <w:rPr/>
        <w:t>某</w:t>
      </w:r>
      <w:r>
        <w:rPr/>
        <w:t> 些资产</w:t>
      </w:r>
      <w:r>
        <w:rPr>
          <w:spacing w:val="-3"/>
        </w:rPr>
        <w:t>或</w:t>
      </w:r>
      <w:r>
        <w:rPr/>
        <w:t>负债</w:t>
      </w:r>
      <w:r>
        <w:rPr>
          <w:spacing w:val="-3"/>
        </w:rPr>
        <w:t>的公</w:t>
      </w:r>
      <w:r>
        <w:rPr/>
        <w:t>允价值</w:t>
      </w:r>
      <w:r>
        <w:rPr>
          <w:spacing w:val="-3"/>
        </w:rPr>
        <w:t>计</w:t>
      </w:r>
      <w:r>
        <w:rPr/>
        <w:t>量的</w:t>
      </w:r>
      <w:r>
        <w:rPr>
          <w:spacing w:val="-3"/>
        </w:rPr>
        <w:t>变化</w:t>
      </w:r>
      <w:r>
        <w:rPr/>
        <w:t>直接在</w:t>
      </w:r>
      <w:r>
        <w:rPr>
          <w:spacing w:val="-3"/>
        </w:rPr>
        <w:t>权</w:t>
      </w:r>
      <w:r>
        <w:rPr/>
        <w:t>益中</w:t>
      </w:r>
      <w:r>
        <w:rPr>
          <w:spacing w:val="-3"/>
        </w:rPr>
        <w:t>反</w:t>
      </w:r>
      <w:r>
        <w:rPr/>
        <w:t>映</w:t>
      </w:r>
      <w:r>
        <w:rPr>
          <w:spacing w:val="-97"/>
        </w:rPr>
        <w:t>，</w:t>
      </w:r>
      <w:r>
        <w:rPr/>
        <w:t>但</w:t>
      </w:r>
      <w:r>
        <w:rPr>
          <w:spacing w:val="2"/>
        </w:rPr>
        <w:t>在</w:t>
      </w:r>
      <w:r>
        <w:rPr/>
        <w:t>其</w:t>
      </w:r>
      <w:r>
        <w:rPr>
          <w:spacing w:val="-3"/>
        </w:rPr>
        <w:t>他</w:t>
      </w:r>
      <w:r>
        <w:rPr/>
        <w:t>的</w:t>
      </w:r>
      <w:r>
        <w:rPr/>
        <w:t> </w:t>
      </w:r>
      <w:r>
        <w:rPr>
          <w:spacing w:val="5"/>
        </w:rPr>
        <w:t>财务报告编制基础下可能反映在损益中。在某些财务报告编制基础</w:t>
      </w:r>
      <w:r>
        <w:rPr>
          <w:spacing w:val="30"/>
        </w:rPr>
        <w:t> </w:t>
      </w:r>
      <w:r>
        <w:rPr/>
        <w:t>中</w:t>
      </w:r>
      <w:r>
        <w:rPr>
          <w:spacing w:val="-94"/>
        </w:rPr>
        <w:t>，</w:t>
      </w:r>
      <w:r>
        <w:rPr/>
        <w:t>确</w:t>
      </w:r>
      <w:r>
        <w:rPr>
          <w:spacing w:val="-3"/>
        </w:rPr>
        <w:t>定</w:t>
      </w:r>
      <w:r>
        <w:rPr/>
        <w:t>是否</w:t>
      </w:r>
      <w:r>
        <w:rPr>
          <w:spacing w:val="-3"/>
        </w:rPr>
        <w:t>采</w:t>
      </w:r>
      <w:r>
        <w:rPr/>
        <w:t>用</w:t>
      </w:r>
      <w:r>
        <w:rPr>
          <w:spacing w:val="-3"/>
        </w:rPr>
        <w:t>或</w:t>
      </w:r>
      <w:r>
        <w:rPr/>
        <w:t>如何应</w:t>
      </w:r>
      <w:r>
        <w:rPr>
          <w:spacing w:val="-3"/>
        </w:rPr>
        <w:t>用</w:t>
      </w:r>
      <w:r>
        <w:rPr/>
        <w:t>公允</w:t>
      </w:r>
      <w:r>
        <w:rPr>
          <w:spacing w:val="-3"/>
        </w:rPr>
        <w:t>价值</w:t>
      </w:r>
      <w:r>
        <w:rPr/>
        <w:t>会计受</w:t>
      </w:r>
      <w:r>
        <w:rPr>
          <w:spacing w:val="-3"/>
        </w:rPr>
        <w:t>到</w:t>
      </w:r>
      <w:r>
        <w:rPr/>
        <w:t>管理</w:t>
      </w:r>
      <w:r>
        <w:rPr>
          <w:spacing w:val="-3"/>
        </w:rPr>
        <w:t>层针</w:t>
      </w:r>
      <w:r>
        <w:rPr/>
        <w:t>对特定</w:t>
      </w:r>
      <w:r>
        <w:rPr>
          <w:spacing w:val="-3"/>
        </w:rPr>
        <w:t>资</w:t>
      </w:r>
      <w:r>
        <w:rPr/>
        <w:t>产</w:t>
      </w:r>
    </w:p>
    <w:p>
      <w:pPr>
        <w:spacing w:after="0" w:line="362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或负债执行某些措施的意图的影响。</w:t>
      </w:r>
    </w:p>
    <w:p>
      <w:pPr>
        <w:pStyle w:val="BodyText"/>
        <w:spacing w:line="357" w:lineRule="auto" w:before="192"/>
        <w:ind w:right="196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spacing w:val="1"/>
        </w:rPr>
        <w:t>．不同财务报告编制基础可能要求在财务报表中采用某些特定</w:t>
      </w:r>
      <w:r>
        <w:rPr>
          <w:spacing w:val="28"/>
        </w:rPr>
        <w:t> </w:t>
      </w:r>
      <w:r>
        <w:rPr/>
        <w:t>的公允</w:t>
      </w:r>
      <w:r>
        <w:rPr>
          <w:spacing w:val="-3"/>
        </w:rPr>
        <w:t>价</w:t>
      </w:r>
      <w:r>
        <w:rPr/>
        <w:t>值计</w:t>
      </w:r>
      <w:r>
        <w:rPr>
          <w:spacing w:val="-3"/>
        </w:rPr>
        <w:t>量和</w:t>
      </w:r>
      <w:r>
        <w:rPr/>
        <w:t>披露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及详</w:t>
      </w:r>
      <w:r>
        <w:rPr>
          <w:spacing w:val="-3"/>
        </w:rPr>
        <w:t>细</w:t>
      </w:r>
      <w:r>
        <w:rPr/>
        <w:t>规</w:t>
      </w:r>
      <w:r>
        <w:rPr>
          <w:spacing w:val="-3"/>
        </w:rPr>
        <w:t>定</w:t>
      </w:r>
      <w:r>
        <w:rPr/>
        <w:t>或允许</w:t>
      </w:r>
      <w:r>
        <w:rPr>
          <w:spacing w:val="-3"/>
        </w:rPr>
        <w:t>存</w:t>
      </w:r>
      <w:r>
        <w:rPr/>
        <w:t>在不</w:t>
      </w:r>
      <w:r>
        <w:rPr>
          <w:spacing w:val="-3"/>
        </w:rPr>
        <w:t>同程</w:t>
      </w:r>
      <w:r>
        <w:rPr/>
        <w:t>度的计</w:t>
      </w:r>
      <w:r>
        <w:rPr>
          <w:spacing w:val="-3"/>
        </w:rPr>
        <w:t>量</w:t>
      </w:r>
      <w:r>
        <w:rPr/>
        <w:t>和</w:t>
      </w:r>
      <w:r>
        <w:rPr/>
        <w:t> </w:t>
      </w:r>
      <w:r>
        <w:rPr>
          <w:spacing w:val="-1"/>
        </w:rPr>
        <w:t>披露。财务报告编制基础可能：</w:t>
      </w:r>
    </w:p>
    <w:p>
      <w:pPr>
        <w:pStyle w:val="BodyText"/>
        <w:spacing w:line="347" w:lineRule="auto" w:before="56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）对某些包含在财务报表中的信息、在财务报表附注中披露</w:t>
      </w:r>
      <w:r>
        <w:rPr>
          <w:spacing w:val="40"/>
        </w:rPr>
        <w:t> </w:t>
      </w:r>
      <w:r>
        <w:rPr>
          <w:spacing w:val="-2"/>
        </w:rPr>
        <w:t>的信息或在补充资料中列报的信息规定计量与列报要求；</w:t>
      </w:r>
    </w:p>
    <w:p>
      <w:pPr>
        <w:pStyle w:val="BodyText"/>
        <w:spacing w:line="346" w:lineRule="auto" w:before="67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）允许被审计单位自行选择使用公允价值计量，或只有在满</w:t>
      </w:r>
      <w:r>
        <w:rPr>
          <w:spacing w:val="28"/>
        </w:rPr>
        <w:t> </w:t>
      </w:r>
      <w:r>
        <w:rPr>
          <w:spacing w:val="-1"/>
        </w:rPr>
        <w:t>足特定条件时使用公允价值计量；</w:t>
      </w:r>
    </w:p>
    <w:p>
      <w:pPr>
        <w:pStyle w:val="BodyText"/>
        <w:spacing w:line="346" w:lineRule="auto" w:before="71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）规定确定公允价值的方法，如使用独立评估师，或详细规</w:t>
      </w:r>
      <w:r>
        <w:rPr>
          <w:spacing w:val="32"/>
        </w:rPr>
        <w:t> </w:t>
      </w:r>
      <w:r>
        <w:rPr>
          <w:spacing w:val="-1"/>
        </w:rPr>
        <w:t>定采用折现现金流量的方法；</w:t>
      </w:r>
    </w:p>
    <w:p>
      <w:pPr>
        <w:pStyle w:val="BodyText"/>
        <w:spacing w:line="347" w:lineRule="auto" w:before="68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spacing w:val="1"/>
        </w:rPr>
        <w:t>）允许在若干可替代方法中选择某种方法确定公允价值（财</w:t>
      </w:r>
      <w:r>
        <w:rPr>
          <w:spacing w:val="28"/>
        </w:rPr>
        <w:t> </w:t>
      </w:r>
      <w:r>
        <w:rPr/>
        <w:t>务报</w:t>
      </w:r>
      <w:r>
        <w:rPr>
          <w:spacing w:val="-1"/>
        </w:rPr>
        <w:t>告</w:t>
      </w:r>
      <w:r>
        <w:rPr>
          <w:spacing w:val="-3"/>
        </w:rPr>
        <w:t>编</w:t>
      </w:r>
      <w:r>
        <w:rPr/>
        <w:t>制基</w:t>
      </w:r>
      <w:r>
        <w:rPr>
          <w:spacing w:val="-3"/>
        </w:rPr>
        <w:t>础可</w:t>
      </w:r>
      <w:r>
        <w:rPr/>
        <w:t>能提供</w:t>
      </w:r>
      <w:r>
        <w:rPr>
          <w:spacing w:val="-3"/>
        </w:rPr>
        <w:t>或</w:t>
      </w:r>
      <w:r>
        <w:rPr/>
        <w:t>没有</w:t>
      </w:r>
      <w:r>
        <w:rPr>
          <w:spacing w:val="-3"/>
        </w:rPr>
        <w:t>提供</w:t>
      </w:r>
      <w:r>
        <w:rPr/>
        <w:t>选择标</w:t>
      </w:r>
      <w:r>
        <w:rPr>
          <w:spacing w:val="-3"/>
        </w:rPr>
        <w:t>准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46" w:lineRule="auto" w:before="67"/>
        <w:ind w:right="0"/>
        <w:jc w:val="left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spacing w:val="1"/>
        </w:rPr>
        <w:t>）除明显在行业惯例或会计实务中使用的公允价值计量方法</w:t>
      </w:r>
      <w:r>
        <w:rPr>
          <w:spacing w:val="26"/>
        </w:rPr>
        <w:t> </w:t>
      </w:r>
      <w:r>
        <w:rPr>
          <w:spacing w:val="-1"/>
        </w:rPr>
        <w:t>和披露外，未提供任何指引。</w:t>
      </w:r>
    </w:p>
    <w:p>
      <w:pPr>
        <w:pStyle w:val="BodyText"/>
        <w:spacing w:line="363" w:lineRule="auto" w:before="71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spacing w:val="1"/>
        </w:rPr>
        <w:t>．某些财务报告编制基础假定资产或负债的公允价值能够可靠</w:t>
      </w:r>
      <w:r>
        <w:rPr>
          <w:spacing w:val="28"/>
        </w:rPr>
        <w:t> </w:t>
      </w:r>
      <w:r>
        <w:rPr>
          <w:spacing w:val="-1"/>
        </w:rPr>
        <w:t>计量，并以此作为要求或允许采用公允价值计量或披露的前提条件。</w:t>
      </w:r>
      <w:r>
        <w:rPr>
          <w:spacing w:val="21"/>
        </w:rPr>
        <w:t> </w:t>
      </w:r>
      <w:r>
        <w:rPr>
          <w:spacing w:val="-1"/>
        </w:rPr>
        <w:t>在</w:t>
      </w:r>
      <w:r>
        <w:rPr/>
        <w:t>某些</w:t>
      </w:r>
      <w:r>
        <w:rPr>
          <w:spacing w:val="-3"/>
        </w:rPr>
        <w:t>情</w:t>
      </w:r>
      <w:r>
        <w:rPr/>
        <w:t>况下</w:t>
      </w:r>
      <w:r>
        <w:rPr>
          <w:spacing w:val="-48"/>
        </w:rPr>
        <w:t>，</w:t>
      </w:r>
      <w:r>
        <w:rPr>
          <w:spacing w:val="-3"/>
        </w:rPr>
        <w:t>当</w:t>
      </w:r>
      <w:r>
        <w:rPr/>
        <w:t>资产或</w:t>
      </w:r>
      <w:r>
        <w:rPr>
          <w:spacing w:val="-3"/>
        </w:rPr>
        <w:t>负</w:t>
      </w:r>
      <w:r>
        <w:rPr/>
        <w:t>债在</w:t>
      </w:r>
      <w:r>
        <w:rPr>
          <w:spacing w:val="-3"/>
        </w:rPr>
        <w:t>活跃</w:t>
      </w:r>
      <w:r>
        <w:rPr/>
        <w:t>市场</w:t>
      </w:r>
      <w:r>
        <w:rPr>
          <w:spacing w:val="1"/>
        </w:rPr>
        <w:t>上</w:t>
      </w:r>
      <w:r>
        <w:rPr>
          <w:spacing w:val="-3"/>
        </w:rPr>
        <w:t>不</w:t>
      </w:r>
      <w:r>
        <w:rPr/>
        <w:t>存在</w:t>
      </w:r>
      <w:r>
        <w:rPr>
          <w:spacing w:val="-3"/>
        </w:rPr>
        <w:t>市场</w:t>
      </w:r>
      <w:r>
        <w:rPr/>
        <w:t>报价</w:t>
      </w:r>
      <w:r>
        <w:rPr>
          <w:spacing w:val="-48"/>
        </w:rPr>
        <w:t>，</w:t>
      </w:r>
      <w:r>
        <w:rPr/>
        <w:t>并</w:t>
      </w:r>
      <w:r>
        <w:rPr>
          <w:spacing w:val="-2"/>
        </w:rPr>
        <w:t>且</w:t>
      </w:r>
      <w:r>
        <w:rPr/>
        <w:t>其</w:t>
      </w:r>
      <w:r>
        <w:rPr/>
        <w:t> </w:t>
      </w:r>
      <w:r>
        <w:rPr>
          <w:spacing w:val="-1"/>
        </w:rPr>
        <w:t>他</w:t>
      </w:r>
      <w:r>
        <w:rPr/>
        <w:t>合理</w:t>
      </w:r>
      <w:r>
        <w:rPr>
          <w:spacing w:val="-3"/>
        </w:rPr>
        <w:t>估</w:t>
      </w:r>
      <w:r>
        <w:rPr/>
        <w:t>计公</w:t>
      </w:r>
      <w:r>
        <w:rPr>
          <w:spacing w:val="-3"/>
        </w:rPr>
        <w:t>允价</w:t>
      </w:r>
      <w:r>
        <w:rPr/>
        <w:t>值的方</w:t>
      </w:r>
      <w:r>
        <w:rPr>
          <w:spacing w:val="-3"/>
        </w:rPr>
        <w:t>法</w:t>
      </w:r>
      <w:r>
        <w:rPr/>
        <w:t>明显</w:t>
      </w:r>
      <w:r>
        <w:rPr>
          <w:spacing w:val="-3"/>
        </w:rPr>
        <w:t>不恰</w:t>
      </w:r>
      <w:r>
        <w:rPr/>
        <w:t>当或不</w:t>
      </w:r>
      <w:r>
        <w:rPr>
          <w:spacing w:val="-3"/>
        </w:rPr>
        <w:t>具</w:t>
      </w:r>
      <w:r>
        <w:rPr/>
        <w:t>有操</w:t>
      </w:r>
      <w:r>
        <w:rPr>
          <w:spacing w:val="-3"/>
        </w:rPr>
        <w:t>作性</w:t>
      </w:r>
      <w:r>
        <w:rPr/>
        <w:t>时</w:t>
      </w:r>
      <w:r>
        <w:rPr>
          <w:spacing w:val="-94"/>
        </w:rPr>
        <w:t>，</w:t>
      </w:r>
      <w:r>
        <w:rPr/>
        <w:t>这</w:t>
      </w:r>
      <w:r>
        <w:rPr>
          <w:spacing w:val="-3"/>
        </w:rPr>
        <w:t>种</w:t>
      </w:r>
      <w:r>
        <w:rPr/>
        <w:t>假定</w:t>
      </w:r>
      <w:r>
        <w:rPr/>
        <w:t> 可能无</w:t>
      </w:r>
      <w:r>
        <w:rPr>
          <w:spacing w:val="-3"/>
        </w:rPr>
        <w:t>法</w:t>
      </w:r>
      <w:r>
        <w:rPr/>
        <w:t>成立</w:t>
      </w:r>
      <w:r>
        <w:rPr>
          <w:spacing w:val="-96"/>
        </w:rPr>
        <w:t>。</w:t>
      </w:r>
      <w:r>
        <w:rPr/>
        <w:t>某</w:t>
      </w:r>
      <w:r>
        <w:rPr>
          <w:spacing w:val="-3"/>
        </w:rPr>
        <w:t>些</w:t>
      </w:r>
      <w:r>
        <w:rPr/>
        <w:t>财务报</w:t>
      </w:r>
      <w:r>
        <w:rPr>
          <w:spacing w:val="-3"/>
        </w:rPr>
        <w:t>告</w:t>
      </w:r>
      <w:r>
        <w:rPr/>
        <w:t>编制</w:t>
      </w:r>
      <w:r>
        <w:rPr>
          <w:spacing w:val="-3"/>
        </w:rPr>
        <w:t>基</w:t>
      </w:r>
      <w:r>
        <w:rPr>
          <w:spacing w:val="-2"/>
        </w:rPr>
        <w:t>础</w:t>
      </w:r>
      <w:r>
        <w:rPr/>
        <w:t>可能详</w:t>
      </w:r>
      <w:r>
        <w:rPr>
          <w:spacing w:val="-3"/>
        </w:rPr>
        <w:t>细</w:t>
      </w:r>
      <w:r>
        <w:rPr/>
        <w:t>规定</w:t>
      </w:r>
      <w:r>
        <w:rPr>
          <w:spacing w:val="-3"/>
        </w:rPr>
        <w:t>确定</w:t>
      </w:r>
      <w:r>
        <w:rPr/>
        <w:t>公允价</w:t>
      </w:r>
      <w:r>
        <w:rPr>
          <w:spacing w:val="-2"/>
        </w:rPr>
        <w:t>值</w:t>
      </w:r>
      <w:r>
        <w:rPr/>
        <w:t>的</w:t>
      </w:r>
      <w:r>
        <w:rPr/>
        <w:t> 层级框</w:t>
      </w:r>
      <w:r>
        <w:rPr>
          <w:spacing w:val="-3"/>
        </w:rPr>
        <w:t>架</w:t>
      </w:r>
      <w:r>
        <w:rPr>
          <w:spacing w:val="-94"/>
        </w:rPr>
        <w:t>，</w:t>
      </w:r>
      <w:r>
        <w:rPr/>
        <w:t>该</w:t>
      </w:r>
      <w:r>
        <w:rPr>
          <w:spacing w:val="-3"/>
        </w:rPr>
        <w:t>框</w:t>
      </w:r>
      <w:r>
        <w:rPr/>
        <w:t>架</w:t>
      </w:r>
      <w:r>
        <w:rPr>
          <w:spacing w:val="-3"/>
        </w:rPr>
        <w:t>将</w:t>
      </w:r>
      <w:r>
        <w:rPr/>
        <w:t>用于确</w:t>
      </w:r>
      <w:r>
        <w:rPr>
          <w:spacing w:val="-3"/>
        </w:rPr>
        <w:t>定</w:t>
      </w:r>
      <w:r>
        <w:rPr/>
        <w:t>公允</w:t>
      </w:r>
      <w:r>
        <w:rPr>
          <w:spacing w:val="-3"/>
        </w:rPr>
        <w:t>价</w:t>
      </w:r>
      <w:r>
        <w:rPr>
          <w:spacing w:val="-2"/>
        </w:rPr>
        <w:t>值</w:t>
      </w:r>
      <w:r>
        <w:rPr/>
        <w:t>的输入</w:t>
      </w:r>
      <w:r>
        <w:rPr>
          <w:spacing w:val="-3"/>
        </w:rPr>
        <w:t>数</w:t>
      </w:r>
      <w:r>
        <w:rPr/>
        <w:t>据分</w:t>
      </w:r>
      <w:r>
        <w:rPr>
          <w:spacing w:val="-3"/>
        </w:rPr>
        <w:t>为下</w:t>
      </w:r>
      <w:r>
        <w:rPr/>
        <w:t>列两种</w:t>
      </w:r>
      <w:r>
        <w:rPr>
          <w:spacing w:val="-3"/>
        </w:rPr>
        <w:t>极端</w:t>
      </w:r>
      <w:r>
        <w:rPr>
          <w:spacing w:val="-3"/>
        </w:rPr>
        <w:t> </w:t>
      </w:r>
      <w:r>
        <w:rPr>
          <w:spacing w:val="-1"/>
        </w:rPr>
        <w:t>情况：</w:t>
      </w:r>
    </w:p>
    <w:p>
      <w:pPr>
        <w:pStyle w:val="BodyText"/>
        <w:spacing w:line="346" w:lineRule="auto" w:before="48"/>
        <w:ind w:right="0"/>
        <w:jc w:val="left"/>
      </w:pPr>
      <w:r>
        <w:rPr>
          <w:spacing w:val="2"/>
        </w:rPr>
        <w:t>（</w:t>
      </w:r>
      <w:r>
        <w:rPr>
          <w:rFonts w:ascii="Times New Roman" w:hAnsi="Times New Roman" w:cs="Times New Roman" w:eastAsia="Times New Roman"/>
          <w:spacing w:val="2"/>
        </w:rPr>
        <w:t>1</w:t>
      </w:r>
      <w:r>
        <w:rPr>
          <w:spacing w:val="2"/>
        </w:rPr>
        <w:t>）清晰的</w:t>
      </w:r>
      <w:r>
        <w:rPr>
          <w:rFonts w:ascii="Times New Roman" w:hAnsi="Times New Roman" w:cs="Times New Roman" w:eastAsia="Times New Roman"/>
          <w:spacing w:val="2"/>
        </w:rPr>
        <w:t>“</w:t>
      </w:r>
      <w:r>
        <w:rPr>
          <w:spacing w:val="2"/>
        </w:rPr>
        <w:t>可观察到的输入数据</w:t>
      </w:r>
      <w:r>
        <w:rPr>
          <w:rFonts w:ascii="Times New Roman" w:hAnsi="Times New Roman" w:cs="Times New Roman" w:eastAsia="Times New Roman"/>
          <w:spacing w:val="2"/>
        </w:rPr>
        <w:t>”</w:t>
      </w:r>
      <w:r>
        <w:rPr>
          <w:spacing w:val="2"/>
        </w:rPr>
        <w:t>，这种输入数据基于公开报</w:t>
      </w:r>
      <w:r>
        <w:rPr>
          <w:spacing w:val="26"/>
        </w:rPr>
        <w:t> </w:t>
      </w:r>
      <w:r>
        <w:rPr>
          <w:spacing w:val="-1"/>
        </w:rPr>
        <w:t>价和活跃市场；</w:t>
      </w:r>
    </w:p>
    <w:p>
      <w:pPr>
        <w:pStyle w:val="BodyText"/>
        <w:spacing w:line="240" w:lineRule="auto" w:before="71"/>
        <w:ind w:left="658" w:right="0" w:firstLine="0"/>
        <w:jc w:val="left"/>
      </w:pPr>
      <w:r>
        <w:rPr>
          <w:spacing w:val="2"/>
        </w:rPr>
        <w:t>（</w:t>
      </w:r>
      <w:r>
        <w:rPr>
          <w:rFonts w:ascii="Times New Roman" w:hAnsi="Times New Roman" w:cs="Times New Roman" w:eastAsia="Times New Roman"/>
          <w:spacing w:val="2"/>
        </w:rPr>
        <w:t>2</w:t>
      </w:r>
      <w:r>
        <w:rPr>
          <w:spacing w:val="2"/>
        </w:rPr>
        <w:t>）</w:t>
      </w:r>
      <w:r>
        <w:rPr>
          <w:rFonts w:ascii="Times New Roman" w:hAnsi="Times New Roman" w:cs="Times New Roman" w:eastAsia="Times New Roman"/>
          <w:spacing w:val="2"/>
        </w:rPr>
        <w:t>“</w:t>
      </w:r>
      <w:r>
        <w:rPr>
          <w:spacing w:val="2"/>
        </w:rPr>
        <w:t>不可观察到的输入数据</w:t>
      </w:r>
      <w:r>
        <w:rPr>
          <w:rFonts w:ascii="Times New Roman" w:hAnsi="Times New Roman" w:cs="Times New Roman" w:eastAsia="Times New Roman"/>
          <w:spacing w:val="2"/>
        </w:rPr>
        <w:t>”</w:t>
      </w:r>
      <w:r>
        <w:rPr>
          <w:spacing w:val="2"/>
        </w:rPr>
        <w:t>，这种输入数据涉及管理层自身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2"/>
        </w:rPr>
        <w:t>关于市场参与方可能使用的假设的判断。</w:t>
      </w:r>
    </w:p>
    <w:p>
      <w:pPr>
        <w:pStyle w:val="BodyText"/>
        <w:spacing w:line="365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spacing w:val="1"/>
        </w:rPr>
        <w:t>．某些财务报告编制基础要求对估值信息作出某种明确的调整</w:t>
      </w:r>
      <w:r>
        <w:rPr>
          <w:spacing w:val="38"/>
        </w:rPr>
        <w:t> </w:t>
      </w:r>
      <w:r>
        <w:rPr/>
        <w:t>或修改</w:t>
      </w:r>
      <w:r>
        <w:rPr>
          <w:spacing w:val="-34"/>
        </w:rPr>
        <w:t>，</w:t>
      </w:r>
      <w:r>
        <w:rPr/>
        <w:t>或者</w:t>
      </w:r>
      <w:r>
        <w:rPr>
          <w:spacing w:val="-3"/>
        </w:rPr>
        <w:t>只针</w:t>
      </w:r>
      <w:r>
        <w:rPr/>
        <w:t>对某一</w:t>
      </w:r>
      <w:r>
        <w:rPr>
          <w:spacing w:val="-3"/>
        </w:rPr>
        <w:t>特</w:t>
      </w:r>
      <w:r>
        <w:rPr/>
        <w:t>殊资</w:t>
      </w:r>
      <w:r>
        <w:rPr>
          <w:spacing w:val="-3"/>
        </w:rPr>
        <w:t>产或</w:t>
      </w:r>
      <w:r>
        <w:rPr/>
        <w:t>负债进</w:t>
      </w:r>
      <w:r>
        <w:rPr>
          <w:spacing w:val="-3"/>
        </w:rPr>
        <w:t>行</w:t>
      </w:r>
      <w:r>
        <w:rPr/>
        <w:t>特别</w:t>
      </w:r>
      <w:r>
        <w:rPr>
          <w:spacing w:val="-3"/>
        </w:rPr>
        <w:t>考虑</w:t>
      </w:r>
      <w:r>
        <w:rPr>
          <w:spacing w:val="-32"/>
        </w:rPr>
        <w:t>。</w:t>
      </w:r>
      <w:r>
        <w:rPr/>
        <w:t>例如</w:t>
      </w:r>
      <w:r>
        <w:rPr>
          <w:spacing w:val="-34"/>
        </w:rPr>
        <w:t>，</w:t>
      </w:r>
      <w:r>
        <w:rPr/>
        <w:t>投资</w:t>
      </w:r>
      <w:r>
        <w:rPr/>
        <w:t> 性房地</w:t>
      </w:r>
      <w:r>
        <w:rPr>
          <w:spacing w:val="-3"/>
        </w:rPr>
        <w:t>产</w:t>
      </w:r>
      <w:r>
        <w:rPr/>
        <w:t>的会</w:t>
      </w:r>
      <w:r>
        <w:rPr>
          <w:spacing w:val="-3"/>
        </w:rPr>
        <w:t>计处</w:t>
      </w:r>
      <w:r>
        <w:rPr/>
        <w:t>理可能</w:t>
      </w:r>
      <w:r>
        <w:rPr>
          <w:spacing w:val="-3"/>
        </w:rPr>
        <w:t>要</w:t>
      </w:r>
      <w:r>
        <w:rPr/>
        <w:t>求对</w:t>
      </w:r>
      <w:r>
        <w:rPr>
          <w:spacing w:val="-3"/>
        </w:rPr>
        <w:t>所评</w:t>
      </w:r>
      <w:r>
        <w:rPr/>
        <w:t>估的市</w:t>
      </w:r>
      <w:r>
        <w:rPr>
          <w:spacing w:val="-3"/>
        </w:rPr>
        <w:t>场</w:t>
      </w:r>
      <w:r>
        <w:rPr/>
        <w:t>价值</w:t>
      </w:r>
      <w:r>
        <w:rPr>
          <w:spacing w:val="-3"/>
        </w:rPr>
        <w:t>进行</w:t>
      </w:r>
      <w:r>
        <w:rPr/>
        <w:t>调整</w:t>
      </w:r>
      <w:r>
        <w:rPr>
          <w:spacing w:val="-94"/>
        </w:rPr>
        <w:t>，</w:t>
      </w:r>
      <w:r>
        <w:rPr>
          <w:spacing w:val="-3"/>
        </w:rPr>
        <w:t>如</w:t>
      </w:r>
      <w:r>
        <w:rPr/>
        <w:t>销售</w:t>
      </w:r>
      <w:r>
        <w:rPr/>
        <w:t> </w:t>
      </w:r>
      <w:r>
        <w:rPr>
          <w:spacing w:val="-1"/>
        </w:rPr>
        <w:t>时的估计清理成本、房地产的状况和地理位置以及其他事项。同样，</w:t>
      </w:r>
      <w:r>
        <w:rPr>
          <w:spacing w:val="22"/>
        </w:rPr>
        <w:t> </w:t>
      </w:r>
      <w:r>
        <w:rPr/>
        <w:t>如果某</w:t>
      </w:r>
      <w:r>
        <w:rPr>
          <w:spacing w:val="-3"/>
        </w:rPr>
        <w:t>一</w:t>
      </w:r>
      <w:r>
        <w:rPr/>
        <w:t>特殊</w:t>
      </w:r>
      <w:r>
        <w:rPr>
          <w:spacing w:val="-3"/>
        </w:rPr>
        <w:t>资产</w:t>
      </w:r>
      <w:r>
        <w:rPr/>
        <w:t>不存在</w:t>
      </w:r>
      <w:r>
        <w:rPr>
          <w:spacing w:val="-3"/>
        </w:rPr>
        <w:t>活</w:t>
      </w:r>
      <w:r>
        <w:rPr/>
        <w:t>跃市</w:t>
      </w:r>
      <w:r>
        <w:rPr>
          <w:spacing w:val="-3"/>
        </w:rPr>
        <w:t>场</w:t>
      </w:r>
      <w:r>
        <w:rPr>
          <w:spacing w:val="-94"/>
        </w:rPr>
        <w:t>，</w:t>
      </w:r>
      <w:r>
        <w:rPr>
          <w:spacing w:val="-3"/>
        </w:rPr>
        <w:t>就</w:t>
      </w:r>
      <w:r>
        <w:rPr/>
        <w:t>可能要</w:t>
      </w:r>
      <w:r>
        <w:rPr>
          <w:spacing w:val="-3"/>
        </w:rPr>
        <w:t>对</w:t>
      </w:r>
      <w:r>
        <w:rPr/>
        <w:t>公开</w:t>
      </w:r>
      <w:r>
        <w:rPr>
          <w:spacing w:val="-3"/>
        </w:rPr>
        <w:t>市场</w:t>
      </w:r>
      <w:r>
        <w:rPr/>
        <w:t>报价进</w:t>
      </w:r>
      <w:r>
        <w:rPr>
          <w:spacing w:val="-3"/>
        </w:rPr>
        <w:t>行</w:t>
      </w:r>
      <w:r>
        <w:rPr/>
        <w:t>调</w:t>
      </w:r>
      <w:r>
        <w:rPr/>
        <w:t> 整或</w:t>
      </w:r>
      <w:r>
        <w:rPr>
          <w:spacing w:val="-1"/>
        </w:rPr>
        <w:t>修</w:t>
      </w:r>
      <w:r>
        <w:rPr>
          <w:spacing w:val="-3"/>
        </w:rPr>
        <w:t>改</w:t>
      </w:r>
      <w:r>
        <w:rPr>
          <w:spacing w:val="-32"/>
        </w:rPr>
        <w:t>，</w:t>
      </w:r>
      <w:r>
        <w:rPr/>
        <w:t>以</w:t>
      </w:r>
      <w:r>
        <w:rPr>
          <w:spacing w:val="-3"/>
        </w:rPr>
        <w:t>形成</w:t>
      </w:r>
      <w:r>
        <w:rPr/>
        <w:t>对公允</w:t>
      </w:r>
      <w:r>
        <w:rPr>
          <w:spacing w:val="-3"/>
        </w:rPr>
        <w:t>价</w:t>
      </w:r>
      <w:r>
        <w:rPr/>
        <w:t>值更</w:t>
      </w:r>
      <w:r>
        <w:rPr>
          <w:spacing w:val="-3"/>
        </w:rPr>
        <w:t>加合</w:t>
      </w:r>
      <w:r>
        <w:rPr/>
        <w:t>理的计</w:t>
      </w:r>
      <w:r>
        <w:rPr>
          <w:spacing w:val="-3"/>
        </w:rPr>
        <w:t>量</w:t>
      </w:r>
      <w:r>
        <w:rPr>
          <w:spacing w:val="-32"/>
        </w:rPr>
        <w:t>。</w:t>
      </w:r>
      <w:r>
        <w:rPr/>
        <w:t>例</w:t>
      </w:r>
      <w:r>
        <w:rPr>
          <w:spacing w:val="-3"/>
        </w:rPr>
        <w:t>如</w:t>
      </w:r>
      <w:r>
        <w:rPr>
          <w:spacing w:val="-34"/>
        </w:rPr>
        <w:t>，</w:t>
      </w:r>
      <w:r>
        <w:rPr/>
        <w:t>如果市</w:t>
      </w:r>
      <w:r>
        <w:rPr>
          <w:spacing w:val="-3"/>
        </w:rPr>
        <w:t>场</w:t>
      </w:r>
      <w:r>
        <w:rPr/>
        <w:t>交易</w:t>
      </w:r>
      <w:r>
        <w:rPr/>
        <w:t> 不频繁</w:t>
      </w:r>
      <w:r>
        <w:rPr>
          <w:spacing w:val="-48"/>
        </w:rPr>
        <w:t>，</w:t>
      </w:r>
      <w:r>
        <w:rPr>
          <w:spacing w:val="-3"/>
        </w:rPr>
        <w:t>市</w:t>
      </w:r>
      <w:r>
        <w:rPr/>
        <w:t>场发</w:t>
      </w:r>
      <w:r>
        <w:rPr>
          <w:spacing w:val="-3"/>
        </w:rPr>
        <w:t>育</w:t>
      </w:r>
      <w:r>
        <w:rPr/>
        <w:t>不成熟</w:t>
      </w:r>
      <w:r>
        <w:rPr>
          <w:spacing w:val="-48"/>
        </w:rPr>
        <w:t>，</w:t>
      </w:r>
      <w:r>
        <w:rPr>
          <w:spacing w:val="-3"/>
        </w:rPr>
        <w:t>或</w:t>
      </w:r>
      <w:r>
        <w:rPr/>
        <w:t>者已</w:t>
      </w:r>
      <w:r>
        <w:rPr>
          <w:spacing w:val="-3"/>
        </w:rPr>
        <w:t>发</w:t>
      </w:r>
      <w:r>
        <w:rPr/>
        <w:t>生的交</w:t>
      </w:r>
      <w:r>
        <w:rPr>
          <w:spacing w:val="-3"/>
        </w:rPr>
        <w:t>易</w:t>
      </w:r>
      <w:r>
        <w:rPr/>
        <w:t>量相</w:t>
      </w:r>
      <w:r>
        <w:rPr>
          <w:spacing w:val="-3"/>
        </w:rPr>
        <w:t>对于</w:t>
      </w:r>
      <w:r>
        <w:rPr/>
        <w:t>现有可</w:t>
      </w:r>
      <w:r>
        <w:rPr>
          <w:spacing w:val="-3"/>
        </w:rPr>
        <w:t>供</w:t>
      </w:r>
      <w:r>
        <w:rPr/>
        <w:t>交易</w:t>
      </w:r>
      <w:r>
        <w:rPr/>
        <w:t> 的总量</w:t>
      </w:r>
      <w:r>
        <w:rPr>
          <w:spacing w:val="-3"/>
        </w:rPr>
        <w:t>较</w:t>
      </w:r>
      <w:r>
        <w:rPr/>
        <w:t>小</w:t>
      </w:r>
      <w:r>
        <w:rPr>
          <w:spacing w:val="-32"/>
        </w:rPr>
        <w:t>，</w:t>
      </w:r>
      <w:r>
        <w:rPr>
          <w:spacing w:val="-3"/>
        </w:rPr>
        <w:t>则市</w:t>
      </w:r>
      <w:r>
        <w:rPr/>
        <w:t>场报价</w:t>
      </w:r>
      <w:r>
        <w:rPr>
          <w:spacing w:val="-3"/>
        </w:rPr>
        <w:t>可</w:t>
      </w:r>
      <w:r>
        <w:rPr/>
        <w:t>能不</w:t>
      </w:r>
      <w:r>
        <w:rPr>
          <w:spacing w:val="-3"/>
        </w:rPr>
        <w:t>代表</w:t>
      </w:r>
      <w:r>
        <w:rPr/>
        <w:t>公允价</w:t>
      </w:r>
      <w:r>
        <w:rPr>
          <w:spacing w:val="-3"/>
        </w:rPr>
        <w:t>值</w:t>
      </w:r>
      <w:r>
        <w:rPr>
          <w:spacing w:val="-30"/>
        </w:rPr>
        <w:t>。</w:t>
      </w:r>
      <w:r>
        <w:rPr/>
        <w:t>相</w:t>
      </w:r>
      <w:r>
        <w:rPr>
          <w:spacing w:val="-3"/>
        </w:rPr>
        <w:t>应地</w:t>
      </w:r>
      <w:r>
        <w:rPr>
          <w:spacing w:val="-32"/>
        </w:rPr>
        <w:t>，</w:t>
      </w:r>
      <w:r>
        <w:rPr/>
        <w:t>该市</w:t>
      </w:r>
      <w:r>
        <w:rPr>
          <w:spacing w:val="-3"/>
        </w:rPr>
        <w:t>场</w:t>
      </w:r>
      <w:r>
        <w:rPr/>
        <w:t>价格</w:t>
      </w:r>
      <w:r>
        <w:rPr/>
        <w:t> 可能不</w:t>
      </w:r>
      <w:r>
        <w:rPr>
          <w:spacing w:val="-3"/>
        </w:rPr>
        <w:t>得</w:t>
      </w:r>
      <w:r>
        <w:rPr/>
        <w:t>不作</w:t>
      </w:r>
      <w:r>
        <w:rPr>
          <w:spacing w:val="-3"/>
        </w:rPr>
        <w:t>出调</w:t>
      </w:r>
      <w:r>
        <w:rPr/>
        <w:t>整或修改</w:t>
      </w:r>
      <w:r>
        <w:rPr>
          <w:spacing w:val="-51"/>
        </w:rPr>
        <w:t>。</w:t>
      </w:r>
      <w:r>
        <w:rPr/>
        <w:t>在作</w:t>
      </w:r>
      <w:r>
        <w:rPr>
          <w:spacing w:val="-3"/>
        </w:rPr>
        <w:t>出</w:t>
      </w:r>
      <w:r>
        <w:rPr/>
        <w:t>调</w:t>
      </w:r>
      <w:r>
        <w:rPr>
          <w:spacing w:val="1"/>
        </w:rPr>
        <w:t>整</w:t>
      </w:r>
      <w:r>
        <w:rPr/>
        <w:t>或</w:t>
      </w:r>
      <w:r>
        <w:rPr>
          <w:spacing w:val="-3"/>
        </w:rPr>
        <w:t>修</w:t>
      </w:r>
      <w:r>
        <w:rPr/>
        <w:t>改时</w:t>
      </w:r>
      <w:r>
        <w:rPr>
          <w:spacing w:val="-48"/>
        </w:rPr>
        <w:t>，</w:t>
      </w:r>
      <w:r>
        <w:rPr>
          <w:spacing w:val="-3"/>
        </w:rPr>
        <w:t>可</w:t>
      </w:r>
      <w:r>
        <w:rPr/>
        <w:t>能有必</w:t>
      </w:r>
      <w:r>
        <w:rPr>
          <w:spacing w:val="-3"/>
        </w:rPr>
        <w:t>要</w:t>
      </w:r>
      <w:r>
        <w:rPr>
          <w:spacing w:val="1"/>
        </w:rPr>
        <w:t>从</w:t>
      </w:r>
      <w:r>
        <w:rPr/>
        <w:t>其</w:t>
      </w:r>
      <w:r>
        <w:rPr/>
        <w:t> </w:t>
      </w:r>
      <w:r>
        <w:rPr>
          <w:spacing w:val="-1"/>
        </w:rPr>
        <w:t>他</w:t>
      </w:r>
      <w:r>
        <w:rPr/>
        <w:t>渠道</w:t>
      </w:r>
      <w:r>
        <w:rPr>
          <w:spacing w:val="-3"/>
        </w:rPr>
        <w:t>获</w:t>
      </w:r>
      <w:r>
        <w:rPr/>
        <w:t>取市</w:t>
      </w:r>
      <w:r>
        <w:rPr>
          <w:spacing w:val="-3"/>
        </w:rPr>
        <w:t>场信</w:t>
      </w:r>
      <w:r>
        <w:rPr/>
        <w:t>息</w:t>
      </w:r>
      <w:r>
        <w:rPr>
          <w:spacing w:val="-32"/>
        </w:rPr>
        <w:t>。</w:t>
      </w:r>
      <w:r>
        <w:rPr/>
        <w:t>进</w:t>
      </w:r>
      <w:r>
        <w:rPr>
          <w:spacing w:val="-3"/>
        </w:rPr>
        <w:t>一</w:t>
      </w:r>
      <w:r>
        <w:rPr/>
        <w:t>步讲</w:t>
      </w:r>
      <w:r>
        <w:rPr>
          <w:spacing w:val="-34"/>
        </w:rPr>
        <w:t>，</w:t>
      </w:r>
      <w:r>
        <w:rPr>
          <w:spacing w:val="-2"/>
        </w:rPr>
        <w:t>在</w:t>
      </w:r>
      <w:r>
        <w:rPr/>
        <w:t>某些情</w:t>
      </w:r>
      <w:r>
        <w:rPr>
          <w:spacing w:val="-3"/>
        </w:rPr>
        <w:t>况</w:t>
      </w:r>
      <w:r>
        <w:rPr>
          <w:spacing w:val="-32"/>
        </w:rPr>
        <w:t>下</w:t>
      </w:r>
      <w:r>
        <w:rPr/>
        <w:t>（</w:t>
      </w:r>
      <w:r>
        <w:rPr>
          <w:spacing w:val="-3"/>
        </w:rPr>
        <w:t>如当</w:t>
      </w:r>
      <w:r>
        <w:rPr/>
        <w:t>某种类</w:t>
      </w:r>
      <w:r>
        <w:rPr>
          <w:spacing w:val="-3"/>
        </w:rPr>
        <w:t>型</w:t>
      </w:r>
      <w:r>
        <w:rPr/>
        <w:t>的债</w:t>
      </w:r>
      <w:r>
        <w:rPr/>
        <w:t> </w:t>
      </w:r>
      <w:r>
        <w:rPr>
          <w:spacing w:val="2"/>
        </w:rPr>
        <w:t>务</w:t>
      </w:r>
      <w:r>
        <w:rPr/>
        <w:t>投资</w:t>
      </w:r>
      <w:r>
        <w:rPr>
          <w:spacing w:val="2"/>
        </w:rPr>
        <w:t>有</w:t>
      </w:r>
      <w:r>
        <w:rPr/>
        <w:t>指定</w:t>
      </w:r>
      <w:r>
        <w:rPr>
          <w:spacing w:val="2"/>
        </w:rPr>
        <w:t>的</w:t>
      </w:r>
      <w:r>
        <w:rPr/>
        <w:t>担</w:t>
      </w:r>
      <w:r>
        <w:rPr>
          <w:spacing w:val="2"/>
        </w:rPr>
        <w:t>保</w:t>
      </w:r>
      <w:r>
        <w:rPr>
          <w:spacing w:val="1"/>
        </w:rPr>
        <w:t>物</w:t>
      </w:r>
      <w:r>
        <w:rPr>
          <w:spacing w:val="2"/>
        </w:rPr>
        <w:t>时</w:t>
      </w:r>
      <w:r>
        <w:rPr>
          <w:spacing w:val="-142"/>
        </w:rPr>
        <w:t>）</w:t>
      </w:r>
      <w:r>
        <w:rPr>
          <w:spacing w:val="2"/>
        </w:rPr>
        <w:t>，</w:t>
      </w:r>
      <w:r>
        <w:rPr/>
        <w:t>在确</w:t>
      </w:r>
      <w:r>
        <w:rPr>
          <w:spacing w:val="2"/>
        </w:rPr>
        <w:t>定</w:t>
      </w:r>
      <w:r>
        <w:rPr/>
        <w:t>一</w:t>
      </w:r>
      <w:r>
        <w:rPr>
          <w:spacing w:val="2"/>
        </w:rPr>
        <w:t>项</w:t>
      </w:r>
      <w:r>
        <w:rPr/>
        <w:t>资产</w:t>
      </w:r>
      <w:r>
        <w:rPr>
          <w:spacing w:val="2"/>
        </w:rPr>
        <w:t>或</w:t>
      </w:r>
      <w:r>
        <w:rPr/>
        <w:t>负债</w:t>
      </w:r>
      <w:r>
        <w:rPr>
          <w:spacing w:val="2"/>
        </w:rPr>
        <w:t>的</w:t>
      </w:r>
      <w:r>
        <w:rPr/>
        <w:t>公</w:t>
      </w:r>
      <w:r>
        <w:rPr>
          <w:spacing w:val="2"/>
        </w:rPr>
        <w:t>允</w:t>
      </w:r>
      <w:r>
        <w:rPr/>
        <w:t>价</w:t>
      </w:r>
      <w:r>
        <w:rPr>
          <w:spacing w:val="2"/>
        </w:rPr>
        <w:t>值或</w:t>
      </w:r>
      <w:r>
        <w:rPr/>
        <w:t>者</w:t>
      </w:r>
      <w:r>
        <w:rPr/>
        <w:t> </w:t>
      </w:r>
      <w:r>
        <w:rPr>
          <w:spacing w:val="-1"/>
        </w:rPr>
        <w:t>可能的资产减值时，可能有必要考虑相应的担保物。</w:t>
      </w:r>
    </w:p>
    <w:p>
      <w:pPr>
        <w:pStyle w:val="BodyText"/>
        <w:spacing w:line="365" w:lineRule="auto" w:before="47"/>
        <w:ind w:right="104"/>
        <w:jc w:val="both"/>
      </w:pPr>
      <w:r>
        <w:rPr>
          <w:rFonts w:ascii="Times New Roman" w:hAnsi="Times New Roman" w:cs="Times New Roman" w:eastAsia="Times New Roman"/>
          <w:spacing w:val="1"/>
        </w:rPr>
        <w:t>7</w:t>
      </w:r>
      <w:r>
        <w:rPr>
          <w:spacing w:val="1"/>
        </w:rPr>
        <w:t>．在绝大多数财务报告编制基础中，公允价值计量的前提是假</w:t>
      </w:r>
      <w:r>
        <w:rPr>
          <w:spacing w:val="38"/>
        </w:rPr>
        <w:t> </w:t>
      </w:r>
      <w:r>
        <w:rPr/>
        <w:t>定企业</w:t>
      </w:r>
      <w:r>
        <w:rPr>
          <w:spacing w:val="-3"/>
        </w:rPr>
        <w:t>是</w:t>
      </w:r>
      <w:r>
        <w:rPr/>
        <w:t>持续</w:t>
      </w:r>
      <w:r>
        <w:rPr>
          <w:spacing w:val="-3"/>
        </w:rPr>
        <w:t>经营</w:t>
      </w:r>
      <w:r>
        <w:rPr/>
        <w:t>的</w:t>
      </w:r>
      <w:r>
        <w:rPr>
          <w:spacing w:val="-48"/>
        </w:rPr>
        <w:t>，</w:t>
      </w:r>
      <w:r>
        <w:rPr/>
        <w:t>没有</w:t>
      </w:r>
      <w:r>
        <w:rPr>
          <w:spacing w:val="-3"/>
        </w:rPr>
        <w:t>任</w:t>
      </w:r>
      <w:r>
        <w:rPr/>
        <w:t>何意</w:t>
      </w:r>
      <w:r>
        <w:rPr>
          <w:spacing w:val="-3"/>
        </w:rPr>
        <w:t>图</w:t>
      </w:r>
      <w:r>
        <w:rPr/>
        <w:t>或必</w:t>
      </w:r>
      <w:r>
        <w:rPr>
          <w:spacing w:val="1"/>
        </w:rPr>
        <w:t>要</w:t>
      </w:r>
      <w:r>
        <w:rPr>
          <w:spacing w:val="-3"/>
        </w:rPr>
        <w:t>进</w:t>
      </w:r>
      <w:r>
        <w:rPr/>
        <w:t>行清算</w:t>
      </w:r>
      <w:r>
        <w:rPr>
          <w:spacing w:val="-51"/>
        </w:rPr>
        <w:t>，</w:t>
      </w:r>
      <w:r>
        <w:rPr/>
        <w:t>或者显</w:t>
      </w:r>
      <w:r>
        <w:rPr>
          <w:spacing w:val="-3"/>
        </w:rPr>
        <w:t>著</w:t>
      </w:r>
      <w:r>
        <w:rPr/>
        <w:t>削减</w:t>
      </w:r>
      <w:r>
        <w:rPr/>
        <w:t> 经营规</w:t>
      </w:r>
      <w:r>
        <w:rPr>
          <w:spacing w:val="-3"/>
        </w:rPr>
        <w:t>模</w:t>
      </w:r>
      <w:r>
        <w:rPr>
          <w:spacing w:val="-32"/>
        </w:rPr>
        <w:t>，</w:t>
      </w:r>
      <w:r>
        <w:rPr/>
        <w:t>或</w:t>
      </w:r>
      <w:r>
        <w:rPr>
          <w:spacing w:val="-3"/>
        </w:rPr>
        <w:t>者在</w:t>
      </w:r>
      <w:r>
        <w:rPr/>
        <w:t>不利条</w:t>
      </w:r>
      <w:r>
        <w:rPr>
          <w:spacing w:val="-3"/>
        </w:rPr>
        <w:t>件</w:t>
      </w:r>
      <w:r>
        <w:rPr/>
        <w:t>下从</w:t>
      </w:r>
      <w:r>
        <w:rPr>
          <w:spacing w:val="-3"/>
        </w:rPr>
        <w:t>事交</w:t>
      </w:r>
      <w:r>
        <w:rPr/>
        <w:t>易</w:t>
      </w:r>
      <w:r>
        <w:rPr>
          <w:spacing w:val="-32"/>
        </w:rPr>
        <w:t>。</w:t>
      </w:r>
      <w:r>
        <w:rPr/>
        <w:t>因</w:t>
      </w:r>
      <w:r>
        <w:rPr>
          <w:spacing w:val="-3"/>
        </w:rPr>
        <w:t>此</w:t>
      </w:r>
      <w:r>
        <w:rPr>
          <w:spacing w:val="-32"/>
        </w:rPr>
        <w:t>，</w:t>
      </w:r>
      <w:r>
        <w:rPr/>
        <w:t>公</w:t>
      </w:r>
      <w:r>
        <w:rPr>
          <w:spacing w:val="-3"/>
        </w:rPr>
        <w:t>允价</w:t>
      </w:r>
      <w:r>
        <w:rPr/>
        <w:t>值不是</w:t>
      </w:r>
      <w:r>
        <w:rPr>
          <w:spacing w:val="-3"/>
        </w:rPr>
        <w:t>企</w:t>
      </w:r>
      <w:r>
        <w:rPr/>
        <w:t>业在</w:t>
      </w:r>
      <w:r>
        <w:rPr/>
        <w:t> 强制性</w:t>
      </w:r>
      <w:r>
        <w:rPr>
          <w:spacing w:val="-3"/>
        </w:rPr>
        <w:t>交</w:t>
      </w:r>
      <w:r>
        <w:rPr/>
        <w:t>易</w:t>
      </w:r>
      <w:r>
        <w:rPr>
          <w:spacing w:val="-48"/>
        </w:rPr>
        <w:t>、</w:t>
      </w:r>
      <w:r>
        <w:rPr/>
        <w:t>非</w:t>
      </w:r>
      <w:r>
        <w:rPr>
          <w:spacing w:val="-3"/>
        </w:rPr>
        <w:t>自</w:t>
      </w:r>
      <w:r>
        <w:rPr/>
        <w:t>愿性清</w:t>
      </w:r>
      <w:r>
        <w:rPr>
          <w:spacing w:val="-3"/>
        </w:rPr>
        <w:t>算</w:t>
      </w:r>
      <w:r>
        <w:rPr/>
        <w:t>或强</w:t>
      </w:r>
      <w:r>
        <w:rPr>
          <w:spacing w:val="-3"/>
        </w:rPr>
        <w:t>制清</w:t>
      </w:r>
      <w:r>
        <w:rPr/>
        <w:t>盘而收</w:t>
      </w:r>
      <w:r>
        <w:rPr>
          <w:spacing w:val="-3"/>
        </w:rPr>
        <w:t>到</w:t>
      </w:r>
      <w:r>
        <w:rPr/>
        <w:t>或支</w:t>
      </w:r>
      <w:r>
        <w:rPr>
          <w:spacing w:val="-3"/>
        </w:rPr>
        <w:t>付的</w:t>
      </w:r>
      <w:r>
        <w:rPr/>
        <w:t>金额</w:t>
      </w:r>
      <w:r>
        <w:rPr>
          <w:spacing w:val="-48"/>
        </w:rPr>
        <w:t>。</w:t>
      </w:r>
      <w:r>
        <w:rPr/>
        <w:t>另</w:t>
      </w:r>
      <w:r>
        <w:rPr>
          <w:spacing w:val="-3"/>
        </w:rPr>
        <w:t>一</w:t>
      </w:r>
      <w:r>
        <w:rPr/>
        <w:t>方</w:t>
      </w:r>
      <w:r>
        <w:rPr/>
        <w:t> 面</w:t>
      </w:r>
      <w:r>
        <w:rPr>
          <w:spacing w:val="-94"/>
        </w:rPr>
        <w:t>，</w:t>
      </w:r>
      <w:r>
        <w:rPr/>
        <w:t>总</w:t>
      </w:r>
      <w:r>
        <w:rPr>
          <w:spacing w:val="-3"/>
        </w:rPr>
        <w:t>体</w:t>
      </w:r>
      <w:r>
        <w:rPr/>
        <w:t>经济</w:t>
      </w:r>
      <w:r>
        <w:rPr>
          <w:spacing w:val="-3"/>
        </w:rPr>
        <w:t>环</w:t>
      </w:r>
      <w:r>
        <w:rPr/>
        <w:t>境</w:t>
      </w:r>
      <w:r>
        <w:rPr>
          <w:spacing w:val="-3"/>
        </w:rPr>
        <w:t>或</w:t>
      </w:r>
      <w:r>
        <w:rPr/>
        <w:t>某些行</w:t>
      </w:r>
      <w:r>
        <w:rPr>
          <w:spacing w:val="-3"/>
        </w:rPr>
        <w:t>业</w:t>
      </w:r>
      <w:r>
        <w:rPr/>
        <w:t>的特</w:t>
      </w:r>
      <w:r>
        <w:rPr>
          <w:spacing w:val="-3"/>
        </w:rPr>
        <w:t>定经</w:t>
      </w:r>
      <w:r>
        <w:rPr>
          <w:spacing w:val="1"/>
        </w:rPr>
        <w:t>济</w:t>
      </w:r>
      <w:r>
        <w:rPr/>
        <w:t>状况</w:t>
      </w:r>
      <w:r>
        <w:rPr>
          <w:spacing w:val="-3"/>
        </w:rPr>
        <w:t>可</w:t>
      </w:r>
      <w:r>
        <w:rPr/>
        <w:t>能导</w:t>
      </w:r>
      <w:r>
        <w:rPr>
          <w:spacing w:val="-3"/>
        </w:rPr>
        <w:t>致市</w:t>
      </w:r>
      <w:r>
        <w:rPr/>
        <w:t>场缺乏</w:t>
      </w:r>
      <w:r>
        <w:rPr>
          <w:spacing w:val="-3"/>
        </w:rPr>
        <w:t>流</w:t>
      </w:r>
      <w:r>
        <w:rPr/>
        <w:t>动</w:t>
      </w:r>
      <w:r>
        <w:rPr/>
        <w:t> 性</w:t>
      </w:r>
      <w:r>
        <w:rPr>
          <w:spacing w:val="-94"/>
        </w:rPr>
        <w:t>，</w:t>
      </w:r>
      <w:r>
        <w:rPr/>
        <w:t>并</w:t>
      </w:r>
      <w:r>
        <w:rPr>
          <w:spacing w:val="-3"/>
        </w:rPr>
        <w:t>要</w:t>
      </w:r>
      <w:r>
        <w:rPr>
          <w:spacing w:val="-1"/>
        </w:rPr>
        <w:t>求</w:t>
      </w:r>
      <w:r>
        <w:rPr/>
        <w:t>将</w:t>
      </w:r>
      <w:r>
        <w:rPr>
          <w:spacing w:val="-3"/>
        </w:rPr>
        <w:t>萧</w:t>
      </w:r>
      <w:r>
        <w:rPr/>
        <w:t>条</w:t>
      </w:r>
      <w:r>
        <w:rPr>
          <w:spacing w:val="-3"/>
        </w:rPr>
        <w:t>市</w:t>
      </w:r>
      <w:r>
        <w:rPr/>
        <w:t>场中的</w:t>
      </w:r>
      <w:r>
        <w:rPr>
          <w:spacing w:val="-3"/>
        </w:rPr>
        <w:t>价</w:t>
      </w:r>
      <w:r>
        <w:rPr/>
        <w:t>格和</w:t>
      </w:r>
      <w:r>
        <w:rPr>
          <w:spacing w:val="-3"/>
        </w:rPr>
        <w:t>潜在</w:t>
      </w:r>
      <w:r>
        <w:rPr/>
        <w:t>重大的</w:t>
      </w:r>
      <w:r>
        <w:rPr>
          <w:spacing w:val="-3"/>
        </w:rPr>
        <w:t>萧</w:t>
      </w:r>
      <w:r>
        <w:rPr/>
        <w:t>条市</w:t>
      </w:r>
      <w:r>
        <w:rPr>
          <w:spacing w:val="-3"/>
        </w:rPr>
        <w:t>场中</w:t>
      </w:r>
      <w:r>
        <w:rPr>
          <w:spacing w:val="1"/>
        </w:rPr>
        <w:t>的</w:t>
      </w:r>
      <w:r>
        <w:rPr/>
        <w:t>价格</w:t>
      </w:r>
      <w:r>
        <w:rPr>
          <w:spacing w:val="-3"/>
        </w:rPr>
        <w:t>作</w:t>
      </w:r>
      <w:r>
        <w:rPr/>
        <w:t>为</w:t>
      </w:r>
      <w:r>
        <w:rPr/>
        <w:t> 公允价</w:t>
      </w:r>
      <w:r>
        <w:rPr>
          <w:spacing w:val="-3"/>
        </w:rPr>
        <w:t>值</w:t>
      </w:r>
      <w:r>
        <w:rPr/>
        <w:t>的预</w:t>
      </w:r>
      <w:r>
        <w:rPr>
          <w:spacing w:val="-3"/>
        </w:rPr>
        <w:t>测值</w:t>
      </w:r>
      <w:r>
        <w:rPr>
          <w:spacing w:val="-48"/>
        </w:rPr>
        <w:t>。</w:t>
      </w:r>
      <w:r>
        <w:rPr/>
        <w:t>但是</w:t>
      </w:r>
      <w:r>
        <w:rPr>
          <w:spacing w:val="-48"/>
        </w:rPr>
        <w:t>，</w:t>
      </w:r>
      <w:r>
        <w:rPr/>
        <w:t>在适</w:t>
      </w:r>
      <w:r>
        <w:rPr>
          <w:spacing w:val="-3"/>
        </w:rPr>
        <w:t>用</w:t>
      </w:r>
      <w:r>
        <w:rPr/>
        <w:t>的</w:t>
      </w:r>
      <w:r>
        <w:rPr>
          <w:spacing w:val="-3"/>
        </w:rPr>
        <w:t>财</w:t>
      </w:r>
      <w:r>
        <w:rPr/>
        <w:t>务报</w:t>
      </w:r>
      <w:r>
        <w:rPr>
          <w:spacing w:val="1"/>
        </w:rPr>
        <w:t>告</w:t>
      </w:r>
      <w:r>
        <w:rPr>
          <w:spacing w:val="-3"/>
        </w:rPr>
        <w:t>编</w:t>
      </w:r>
      <w:r>
        <w:rPr/>
        <w:t>制基</w:t>
      </w:r>
      <w:r>
        <w:rPr>
          <w:spacing w:val="-3"/>
        </w:rPr>
        <w:t>础规</w:t>
      </w:r>
      <w:r>
        <w:rPr/>
        <w:t>定或允</w:t>
      </w:r>
      <w:r>
        <w:rPr>
          <w:spacing w:val="-3"/>
        </w:rPr>
        <w:t>许</w:t>
      </w:r>
      <w:r>
        <w:rPr/>
        <w:t>采</w:t>
      </w:r>
      <w:r>
        <w:rPr/>
        <w:t> 用公允</w:t>
      </w:r>
      <w:r>
        <w:rPr>
          <w:spacing w:val="-3"/>
        </w:rPr>
        <w:t>价</w:t>
      </w:r>
      <w:r>
        <w:rPr/>
        <w:t>值计量</w:t>
      </w:r>
      <w:r>
        <w:rPr>
          <w:spacing w:val="-51"/>
        </w:rPr>
        <w:t>，</w:t>
      </w:r>
      <w:r>
        <w:rPr/>
        <w:t>并且可</w:t>
      </w:r>
      <w:r>
        <w:rPr>
          <w:spacing w:val="-3"/>
        </w:rPr>
        <w:t>能</w:t>
      </w:r>
      <w:r>
        <w:rPr/>
        <w:t>或没</w:t>
      </w:r>
      <w:r>
        <w:rPr>
          <w:spacing w:val="-3"/>
        </w:rPr>
        <w:t>有规</w:t>
      </w:r>
      <w:r>
        <w:rPr/>
        <w:t>定如何</w:t>
      </w:r>
      <w:r>
        <w:rPr>
          <w:spacing w:val="-3"/>
        </w:rPr>
        <w:t>计</w:t>
      </w:r>
      <w:r>
        <w:rPr>
          <w:spacing w:val="1"/>
        </w:rPr>
        <w:t>量</w:t>
      </w:r>
      <w:r>
        <w:rPr/>
        <w:t>的</w:t>
      </w:r>
      <w:r>
        <w:rPr>
          <w:spacing w:val="-3"/>
        </w:rPr>
        <w:t>情况</w:t>
      </w:r>
      <w:r>
        <w:rPr/>
        <w:t>下</w:t>
      </w:r>
      <w:r>
        <w:rPr>
          <w:spacing w:val="-48"/>
        </w:rPr>
        <w:t>，</w:t>
      </w:r>
      <w:r>
        <w:rPr/>
        <w:t>在确</w:t>
      </w:r>
      <w:r>
        <w:rPr>
          <w:spacing w:val="-3"/>
        </w:rPr>
        <w:t>定</w:t>
      </w:r>
      <w:r>
        <w:rPr/>
        <w:t>资</w:t>
      </w:r>
      <w:r>
        <w:rPr/>
        <w:t> 产和负</w:t>
      </w:r>
      <w:r>
        <w:rPr>
          <w:spacing w:val="-3"/>
        </w:rPr>
        <w:t>债</w:t>
      </w:r>
      <w:r>
        <w:rPr/>
        <w:t>的公</w:t>
      </w:r>
      <w:r>
        <w:rPr>
          <w:spacing w:val="-3"/>
        </w:rPr>
        <w:t>允价</w:t>
      </w:r>
      <w:r>
        <w:rPr/>
        <w:t>值时</w:t>
      </w:r>
      <w:r>
        <w:rPr>
          <w:spacing w:val="-94"/>
        </w:rPr>
        <w:t>，</w:t>
      </w:r>
      <w:r>
        <w:rPr>
          <w:spacing w:val="-3"/>
        </w:rPr>
        <w:t>企</w:t>
      </w:r>
      <w:r>
        <w:rPr/>
        <w:t>业可</w:t>
      </w:r>
      <w:r>
        <w:rPr>
          <w:spacing w:val="-3"/>
        </w:rPr>
        <w:t>能</w:t>
      </w:r>
      <w:r>
        <w:rPr/>
        <w:t>有</w:t>
      </w:r>
      <w:r>
        <w:rPr>
          <w:spacing w:val="-3"/>
        </w:rPr>
        <w:t>必</w:t>
      </w:r>
      <w:r>
        <w:rPr/>
        <w:t>要考虑</w:t>
      </w:r>
      <w:r>
        <w:rPr>
          <w:spacing w:val="-3"/>
        </w:rPr>
        <w:t>当</w:t>
      </w:r>
      <w:r>
        <w:rPr/>
        <w:t>前经</w:t>
      </w:r>
      <w:r>
        <w:rPr>
          <w:spacing w:val="-3"/>
        </w:rPr>
        <w:t>济或</w:t>
      </w:r>
      <w:r>
        <w:rPr/>
        <w:t>经营形</w:t>
      </w:r>
      <w:r>
        <w:rPr>
          <w:spacing w:val="-3"/>
        </w:rPr>
        <w:t>势</w:t>
      </w:r>
      <w:r>
        <w:rPr/>
        <w:t>的</w:t>
      </w:r>
      <w:r>
        <w:rPr/>
        <w:t> </w:t>
      </w:r>
      <w:r>
        <w:rPr>
          <w:spacing w:val="-1"/>
        </w:rPr>
        <w:t>影响。例如，管理层尽快处置某项资产以满足特定经营目标的计划，</w:t>
      </w:r>
      <w:r>
        <w:rPr>
          <w:spacing w:val="21"/>
        </w:rPr>
        <w:t> </w:t>
      </w:r>
      <w:r>
        <w:rPr>
          <w:spacing w:val="-1"/>
        </w:rPr>
        <w:t>可能与确定该资产的公允价值相关。</w:t>
      </w:r>
    </w:p>
    <w:p>
      <w:pPr>
        <w:spacing w:after="0" w:line="365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Heading1"/>
        <w:spacing w:line="240" w:lineRule="auto" w:before="3"/>
        <w:ind w:right="0"/>
        <w:jc w:val="left"/>
        <w:rPr>
          <w:b w:val="0"/>
          <w:bCs w:val="0"/>
        </w:rPr>
      </w:pPr>
      <w:r>
        <w:rPr/>
        <w:t>公允价值计量的普遍性</w:t>
      </w:r>
      <w:r>
        <w:rPr>
          <w:b w:val="0"/>
          <w:bCs w:val="0"/>
        </w:rPr>
      </w:r>
    </w:p>
    <w:p>
      <w:pPr>
        <w:pStyle w:val="BodyText"/>
        <w:spacing w:line="357" w:lineRule="auto" w:before="192"/>
        <w:ind w:right="193"/>
        <w:jc w:val="both"/>
      </w:pPr>
      <w:r>
        <w:rPr>
          <w:rFonts w:ascii="Times New Roman" w:hAnsi="Times New Roman" w:cs="Times New Roman" w:eastAsia="Times New Roman"/>
          <w:spacing w:val="1"/>
        </w:rPr>
        <w:t>8</w:t>
      </w:r>
      <w:r>
        <w:rPr>
          <w:spacing w:val="1"/>
        </w:rPr>
        <w:t>．公允价值的计量和披露在财务报告编制基础中逐渐得到广泛</w:t>
      </w:r>
      <w:r>
        <w:rPr>
          <w:spacing w:val="32"/>
        </w:rPr>
        <w:t> </w:t>
      </w:r>
      <w:r>
        <w:rPr/>
        <w:t>使</w:t>
      </w:r>
      <w:r>
        <w:rPr>
          <w:spacing w:val="-1"/>
        </w:rPr>
        <w:t>用</w:t>
      </w:r>
      <w:r>
        <w:rPr>
          <w:spacing w:val="-48"/>
        </w:rPr>
        <w:t>。</w:t>
      </w:r>
      <w:r>
        <w:rPr/>
        <w:t>公</w:t>
      </w:r>
      <w:r>
        <w:rPr>
          <w:spacing w:val="-3"/>
        </w:rPr>
        <w:t>允</w:t>
      </w:r>
      <w:r>
        <w:rPr/>
        <w:t>价值</w:t>
      </w:r>
      <w:r>
        <w:rPr>
          <w:spacing w:val="-3"/>
        </w:rPr>
        <w:t>可</w:t>
      </w:r>
      <w:r>
        <w:rPr/>
        <w:t>能以多</w:t>
      </w:r>
      <w:r>
        <w:rPr>
          <w:spacing w:val="-3"/>
        </w:rPr>
        <w:t>种</w:t>
      </w:r>
      <w:r>
        <w:rPr/>
        <w:t>方式</w:t>
      </w:r>
      <w:r>
        <w:rPr>
          <w:spacing w:val="-3"/>
        </w:rPr>
        <w:t>在财</w:t>
      </w:r>
      <w:r>
        <w:rPr/>
        <w:t>务报表</w:t>
      </w:r>
      <w:r>
        <w:rPr>
          <w:spacing w:val="-3"/>
        </w:rPr>
        <w:t>中</w:t>
      </w:r>
      <w:r>
        <w:rPr/>
        <w:t>出现</w:t>
      </w:r>
      <w:r>
        <w:rPr>
          <w:spacing w:val="-48"/>
        </w:rPr>
        <w:t>，</w:t>
      </w:r>
      <w:r>
        <w:rPr>
          <w:spacing w:val="-3"/>
        </w:rPr>
        <w:t>并</w:t>
      </w:r>
      <w:r>
        <w:rPr/>
        <w:t>影响财</w:t>
      </w:r>
      <w:r>
        <w:rPr>
          <w:spacing w:val="-3"/>
        </w:rPr>
        <w:t>务</w:t>
      </w:r>
      <w:r>
        <w:rPr/>
        <w:t>报表</w:t>
      </w:r>
      <w:r>
        <w:rPr/>
        <w:t> </w:t>
      </w:r>
      <w:r>
        <w:rPr>
          <w:spacing w:val="-1"/>
        </w:rPr>
        <w:t>项目的确定，包括以公允价值计量下列项目：</w:t>
      </w:r>
    </w:p>
    <w:p>
      <w:pPr>
        <w:pStyle w:val="BodyText"/>
        <w:spacing w:line="347" w:lineRule="auto" w:before="56"/>
        <w:ind w:right="195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</w:rPr>
        <w:t>）特定资产或负债，如有价证券或者某项金融工具项下的义</w:t>
      </w:r>
      <w:r>
        <w:rPr>
          <w:spacing w:val="30"/>
        </w:rPr>
        <w:t> </w:t>
      </w:r>
      <w:r>
        <w:rPr>
          <w:spacing w:val="-1"/>
        </w:rPr>
        <w:t>务对应的负债，这些资产或负债需日常或定期采用市价计价；</w:t>
      </w:r>
    </w:p>
    <w:p>
      <w:pPr>
        <w:pStyle w:val="BodyText"/>
        <w:spacing w:line="346" w:lineRule="auto" w:before="67"/>
        <w:ind w:right="198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）权益的特定组成部分。例如，对具有权益特征的某些金融</w:t>
      </w:r>
      <w:r>
        <w:rPr>
          <w:spacing w:val="26"/>
        </w:rPr>
        <w:t> </w:t>
      </w:r>
      <w:r>
        <w:rPr>
          <w:spacing w:val="-2"/>
        </w:rPr>
        <w:t>工具（如可转换为普通股的可转换债券）进行确认、计量和列报；</w:t>
      </w:r>
    </w:p>
    <w:p>
      <w:pPr>
        <w:pStyle w:val="BodyText"/>
        <w:spacing w:line="356" w:lineRule="auto" w:before="71"/>
        <w:ind w:right="198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spacing w:val="1"/>
        </w:rPr>
        <w:t>）在企业合并中获取的特定资产或负债。例如，企业合并中</w:t>
      </w:r>
      <w:r>
        <w:rPr>
          <w:spacing w:val="26"/>
        </w:rPr>
        <w:t> </w:t>
      </w:r>
      <w:r>
        <w:rPr/>
        <w:t>购买一</w:t>
      </w:r>
      <w:r>
        <w:rPr>
          <w:spacing w:val="-3"/>
        </w:rPr>
        <w:t>个</w:t>
      </w:r>
      <w:r>
        <w:rPr/>
        <w:t>企业</w:t>
      </w:r>
      <w:r>
        <w:rPr>
          <w:spacing w:val="-3"/>
        </w:rPr>
        <w:t>而形</w:t>
      </w:r>
      <w:r>
        <w:rPr/>
        <w:t>成的商</w:t>
      </w:r>
      <w:r>
        <w:rPr>
          <w:spacing w:val="-3"/>
        </w:rPr>
        <w:t>誉</w:t>
      </w:r>
      <w:r>
        <w:rPr>
          <w:spacing w:val="-94"/>
        </w:rPr>
        <w:t>，</w:t>
      </w:r>
      <w:r>
        <w:rPr/>
        <w:t>通</w:t>
      </w:r>
      <w:r>
        <w:rPr>
          <w:spacing w:val="-3"/>
        </w:rPr>
        <w:t>常</w:t>
      </w:r>
      <w:r>
        <w:rPr/>
        <w:t>以</w:t>
      </w:r>
      <w:r>
        <w:rPr>
          <w:spacing w:val="-3"/>
        </w:rPr>
        <w:t>获</w:t>
      </w:r>
      <w:r>
        <w:rPr/>
        <w:t>取的可</w:t>
      </w:r>
      <w:r>
        <w:rPr>
          <w:spacing w:val="-3"/>
        </w:rPr>
        <w:t>识</w:t>
      </w:r>
      <w:r>
        <w:rPr/>
        <w:t>别资</w:t>
      </w:r>
      <w:r>
        <w:rPr>
          <w:spacing w:val="-3"/>
        </w:rPr>
        <w:t>产和</w:t>
      </w:r>
      <w:r>
        <w:rPr/>
        <w:t>负债的</w:t>
      </w:r>
      <w:r>
        <w:rPr>
          <w:spacing w:val="-3"/>
        </w:rPr>
        <w:t>公</w:t>
      </w:r>
      <w:r>
        <w:rPr/>
        <w:t>允</w:t>
      </w:r>
      <w:r>
        <w:rPr/>
        <w:t> </w:t>
      </w:r>
      <w:r>
        <w:rPr>
          <w:spacing w:val="-2"/>
        </w:rPr>
        <w:t>价值以及给付对价的公允价值为基础；</w:t>
      </w:r>
    </w:p>
    <w:p>
      <w:pPr>
        <w:pStyle w:val="BodyText"/>
        <w:spacing w:line="362" w:lineRule="auto" w:before="59"/>
        <w:ind w:right="196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spacing w:val="1"/>
        </w:rPr>
        <w:t>）一次性调整为公允价值的特定资产或负债。一些财务报告</w:t>
      </w:r>
      <w:r>
        <w:rPr>
          <w:spacing w:val="26"/>
        </w:rPr>
        <w:t> </w:t>
      </w:r>
      <w:r>
        <w:rPr>
          <w:spacing w:val="5"/>
        </w:rPr>
        <w:t>编制基础可能要求使用公允价值计量来量化一项资产或一组资产减</w:t>
      </w:r>
      <w:r>
        <w:rPr>
          <w:spacing w:val="30"/>
        </w:rPr>
        <w:t> </w:t>
      </w:r>
      <w:r>
        <w:rPr/>
        <w:t>值的调</w:t>
      </w:r>
      <w:r>
        <w:rPr>
          <w:spacing w:val="-3"/>
        </w:rPr>
        <w:t>整</w:t>
      </w:r>
      <w:r>
        <w:rPr/>
        <w:t>额</w:t>
      </w:r>
      <w:r>
        <w:rPr>
          <w:spacing w:val="-32"/>
        </w:rPr>
        <w:t>。</w:t>
      </w:r>
      <w:r>
        <w:rPr>
          <w:spacing w:val="-3"/>
        </w:rPr>
        <w:t>例如</w:t>
      </w:r>
      <w:r>
        <w:rPr>
          <w:spacing w:val="-31"/>
        </w:rPr>
        <w:t>，</w:t>
      </w:r>
      <w:r>
        <w:rPr/>
        <w:t>在对</w:t>
      </w:r>
      <w:r>
        <w:rPr>
          <w:spacing w:val="-3"/>
        </w:rPr>
        <w:t>企</w:t>
      </w:r>
      <w:r>
        <w:rPr/>
        <w:t>业合</w:t>
      </w:r>
      <w:r>
        <w:rPr>
          <w:spacing w:val="-3"/>
        </w:rPr>
        <w:t>并中</w:t>
      </w:r>
      <w:r>
        <w:rPr/>
        <w:t>取得的</w:t>
      </w:r>
      <w:r>
        <w:rPr>
          <w:spacing w:val="-2"/>
        </w:rPr>
        <w:t>商</w:t>
      </w:r>
      <w:r>
        <w:rPr/>
        <w:t>誉进</w:t>
      </w:r>
      <w:r>
        <w:rPr>
          <w:spacing w:val="-3"/>
        </w:rPr>
        <w:t>行减</w:t>
      </w:r>
      <w:r>
        <w:rPr/>
        <w:t>值测试</w:t>
      </w:r>
      <w:r>
        <w:rPr>
          <w:spacing w:val="-3"/>
        </w:rPr>
        <w:t>时</w:t>
      </w:r>
      <w:r>
        <w:rPr>
          <w:spacing w:val="-32"/>
        </w:rPr>
        <w:t>，</w:t>
      </w:r>
      <w:r>
        <w:rPr/>
        <w:t>首</w:t>
      </w:r>
      <w:r>
        <w:rPr/>
        <w:t> 先确定</w:t>
      </w:r>
      <w:r>
        <w:rPr>
          <w:spacing w:val="-3"/>
        </w:rPr>
        <w:t>明</w:t>
      </w:r>
      <w:r>
        <w:rPr/>
        <w:t>确界</w:t>
      </w:r>
      <w:r>
        <w:rPr>
          <w:spacing w:val="-3"/>
        </w:rPr>
        <w:t>定</w:t>
      </w:r>
      <w:r>
        <w:rPr>
          <w:spacing w:val="-2"/>
        </w:rPr>
        <w:t>的</w:t>
      </w:r>
      <w:r>
        <w:rPr/>
        <w:t>经营主</w:t>
      </w:r>
      <w:r>
        <w:rPr>
          <w:spacing w:val="-3"/>
        </w:rPr>
        <w:t>体</w:t>
      </w:r>
      <w:r>
        <w:rPr/>
        <w:t>或报</w:t>
      </w:r>
      <w:r>
        <w:rPr>
          <w:spacing w:val="-3"/>
        </w:rPr>
        <w:t>告单</w:t>
      </w:r>
      <w:r>
        <w:rPr/>
        <w:t>元的公</w:t>
      </w:r>
      <w:r>
        <w:rPr>
          <w:spacing w:val="-3"/>
        </w:rPr>
        <w:t>允</w:t>
      </w:r>
      <w:r>
        <w:rPr/>
        <w:t>价值</w:t>
      </w:r>
      <w:r>
        <w:rPr>
          <w:spacing w:val="-96"/>
        </w:rPr>
        <w:t>，</w:t>
      </w:r>
      <w:r>
        <w:rPr/>
        <w:t>再</w:t>
      </w:r>
      <w:r>
        <w:rPr>
          <w:spacing w:val="-3"/>
        </w:rPr>
        <w:t>将</w:t>
      </w:r>
      <w:r>
        <w:rPr/>
        <w:t>该公允</w:t>
      </w:r>
      <w:r>
        <w:rPr>
          <w:spacing w:val="-3"/>
        </w:rPr>
        <w:t>价</w:t>
      </w:r>
      <w:r>
        <w:rPr/>
        <w:t>值</w:t>
      </w:r>
      <w:r>
        <w:rPr/>
        <w:t> 分配至</w:t>
      </w:r>
      <w:r>
        <w:rPr>
          <w:spacing w:val="-3"/>
        </w:rPr>
        <w:t>该</w:t>
      </w:r>
      <w:r>
        <w:rPr/>
        <w:t>经营</w:t>
      </w:r>
      <w:r>
        <w:rPr>
          <w:spacing w:val="-3"/>
        </w:rPr>
        <w:t>主体</w:t>
      </w:r>
      <w:r>
        <w:rPr/>
        <w:t>或报告</w:t>
      </w:r>
      <w:r>
        <w:rPr>
          <w:spacing w:val="-3"/>
        </w:rPr>
        <w:t>单</w:t>
      </w:r>
      <w:r>
        <w:rPr/>
        <w:t>元的</w:t>
      </w:r>
      <w:r>
        <w:rPr>
          <w:spacing w:val="-3"/>
        </w:rPr>
        <w:t>资产</w:t>
      </w:r>
      <w:r>
        <w:rPr/>
        <w:t>或负债</w:t>
      </w:r>
      <w:r>
        <w:rPr>
          <w:spacing w:val="-48"/>
        </w:rPr>
        <w:t>，</w:t>
      </w:r>
      <w:r>
        <w:rPr>
          <w:spacing w:val="-3"/>
        </w:rPr>
        <w:t>以</w:t>
      </w:r>
      <w:r>
        <w:rPr/>
        <w:t>得出</w:t>
      </w:r>
      <w:r>
        <w:rPr>
          <w:spacing w:val="-3"/>
        </w:rPr>
        <w:t>隐</w:t>
      </w:r>
      <w:r>
        <w:rPr/>
        <w:t>含商誉</w:t>
      </w:r>
      <w:r>
        <w:rPr>
          <w:spacing w:val="-48"/>
        </w:rPr>
        <w:t>，</w:t>
      </w:r>
      <w:r>
        <w:rPr>
          <w:spacing w:val="-3"/>
        </w:rPr>
        <w:t>最</w:t>
      </w:r>
      <w:r>
        <w:rPr/>
        <w:t>后</w:t>
      </w:r>
      <w:r>
        <w:rPr/>
        <w:t> </w:t>
      </w:r>
      <w:r>
        <w:rPr>
          <w:spacing w:val="-1"/>
        </w:rPr>
        <w:t>将隐含商誉与已记录商誉进行比较。</w:t>
      </w:r>
    </w:p>
    <w:p>
      <w:pPr>
        <w:pStyle w:val="BodyText"/>
        <w:spacing w:line="360" w:lineRule="auto" w:before="52"/>
        <w:ind w:right="105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spacing w:val="1"/>
        </w:rPr>
        <w:t>）资产和负债的汇总。在某些情况下，一类或一组资产或负</w:t>
      </w:r>
      <w:r>
        <w:rPr>
          <w:spacing w:val="30"/>
        </w:rPr>
        <w:t> </w:t>
      </w:r>
      <w:r>
        <w:rPr>
          <w:spacing w:val="5"/>
        </w:rPr>
        <w:t>债的计量需要将该类或该组的一些单项资产或负债的公允价值进行</w:t>
      </w:r>
      <w:r>
        <w:rPr>
          <w:spacing w:val="24"/>
        </w:rPr>
        <w:t> </w:t>
      </w:r>
      <w:r>
        <w:rPr/>
        <w:t>汇总</w:t>
      </w:r>
      <w:r>
        <w:rPr>
          <w:spacing w:val="-32"/>
        </w:rPr>
        <w:t>。</w:t>
      </w:r>
      <w:r>
        <w:rPr>
          <w:spacing w:val="-3"/>
        </w:rPr>
        <w:t>例</w:t>
      </w:r>
      <w:r>
        <w:rPr/>
        <w:t>如</w:t>
      </w:r>
      <w:r>
        <w:rPr>
          <w:spacing w:val="-32"/>
        </w:rPr>
        <w:t>，</w:t>
      </w:r>
      <w:r>
        <w:rPr>
          <w:spacing w:val="-3"/>
        </w:rPr>
        <w:t>在适</w:t>
      </w:r>
      <w:r>
        <w:rPr/>
        <w:t>用的财</w:t>
      </w:r>
      <w:r>
        <w:rPr>
          <w:spacing w:val="-3"/>
        </w:rPr>
        <w:t>务</w:t>
      </w:r>
      <w:r>
        <w:rPr/>
        <w:t>报告</w:t>
      </w:r>
      <w:r>
        <w:rPr>
          <w:spacing w:val="-3"/>
        </w:rPr>
        <w:t>编制</w:t>
      </w:r>
      <w:r>
        <w:rPr/>
        <w:t>基础下</w:t>
      </w:r>
      <w:r>
        <w:rPr>
          <w:spacing w:val="-34"/>
        </w:rPr>
        <w:t>，</w:t>
      </w:r>
      <w:r>
        <w:rPr/>
        <w:t>一项</w:t>
      </w:r>
      <w:r>
        <w:rPr>
          <w:spacing w:val="-3"/>
        </w:rPr>
        <w:t>多样</w:t>
      </w:r>
      <w:r>
        <w:rPr/>
        <w:t>化的贷</w:t>
      </w:r>
      <w:r>
        <w:rPr>
          <w:spacing w:val="-3"/>
        </w:rPr>
        <w:t>款</w:t>
      </w:r>
      <w:r>
        <w:rPr/>
        <w:t>组合</w:t>
      </w:r>
      <w:r>
        <w:rPr/>
        <w:t> </w:t>
      </w:r>
      <w:r>
        <w:rPr>
          <w:spacing w:val="-1"/>
        </w:rPr>
        <w:t>的计量可能以构成该组合的一些贷款类型的公允价值为基础来确定。</w:t>
      </w:r>
    </w:p>
    <w:p>
      <w:pPr>
        <w:pStyle w:val="BodyText"/>
        <w:spacing w:line="346" w:lineRule="auto" w:before="52"/>
        <w:ind w:right="193"/>
        <w:jc w:val="both"/>
      </w:pPr>
      <w:r>
        <w:rPr>
          <w:spacing w:val="1"/>
        </w:rPr>
        <w:t>（</w:t>
      </w: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spacing w:val="1"/>
        </w:rPr>
        <w:t>）在财务报表附注中披露（或作为补充信息列报）未在财务</w:t>
      </w:r>
      <w:r>
        <w:rPr>
          <w:spacing w:val="34"/>
        </w:rPr>
        <w:t> </w:t>
      </w:r>
      <w:r>
        <w:rPr>
          <w:spacing w:val="-1"/>
        </w:rPr>
        <w:t>报表中确认的信息。</w:t>
      </w:r>
    </w:p>
    <w:sectPr>
      <w:pgSz w:w="11910" w:h="16840"/>
      <w:pgMar w:header="0" w:footer="977" w:top="1540" w:bottom="116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09991pt;margin-top:782.077942pt;width:13.15pt;height:11pt;mso-position-horizontal-relative:page;mso-position-vertical-relative:page;z-index:-1448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120" w:firstLine="537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ind w:left="660"/>
      <w:outlineLvl w:val="1"/>
    </w:pPr>
    <w:rPr>
      <w:rFonts w:ascii="宋体" w:hAnsi="宋体" w:eastAsia="宋体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中国注册会计师审计准则第1321号——《审计会计估计（包括公允价值会计估计）和相关披露》应用指南（征求意见稿）</dc:title>
  <dcterms:created xsi:type="dcterms:W3CDTF">2019-04-10T15:36:32Z</dcterms:created>
  <dcterms:modified xsi:type="dcterms:W3CDTF">2019-04-10T15:36:32Z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2019-04-10T00:00:00Z</vt:filetime>
  </property>
</Properties>
</file>